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CC1" w:rsidRPr="00DD397C" w:rsidRDefault="00816CC1" w:rsidP="006B3025">
      <w:pPr>
        <w:pStyle w:val="AutorIn"/>
        <w:rPr>
          <w:szCs w:val="22"/>
          <w:lang w:val="de-DE"/>
        </w:rPr>
      </w:pPr>
    </w:p>
    <w:p w:rsidR="003A2FF4" w:rsidRPr="00DD397C" w:rsidRDefault="003A2FF4" w:rsidP="00816CC1">
      <w:pPr>
        <w:spacing w:line="240" w:lineRule="auto"/>
        <w:jc w:val="center"/>
        <w:rPr>
          <w:sz w:val="40"/>
          <w:szCs w:val="40"/>
          <w:lang w:val="de-DE"/>
        </w:rPr>
      </w:pPr>
      <w:r w:rsidRPr="00DD397C">
        <w:rPr>
          <w:noProof/>
          <w:szCs w:val="25"/>
          <w:lang w:val="de-DE"/>
        </w:rPr>
        <w:drawing>
          <wp:anchor distT="0" distB="0" distL="114300" distR="114300" simplePos="0" relativeHeight="251658240" behindDoc="0" locked="0" layoutInCell="1" allowOverlap="1" wp14:anchorId="5A8CFFB7" wp14:editId="6E3AF229">
            <wp:simplePos x="0" y="0"/>
            <wp:positionH relativeFrom="margin">
              <wp:align>center</wp:align>
            </wp:positionH>
            <wp:positionV relativeFrom="paragraph">
              <wp:posOffset>546375</wp:posOffset>
            </wp:positionV>
            <wp:extent cx="4987925" cy="4140200"/>
            <wp:effectExtent l="0" t="0" r="3175"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6077"/>
                    <a:stretch/>
                  </pic:blipFill>
                  <pic:spPr bwMode="auto">
                    <a:xfrm>
                      <a:off x="0" y="0"/>
                      <a:ext cx="4987925" cy="414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2FF4" w:rsidRPr="00DD397C" w:rsidRDefault="003A2FF4" w:rsidP="00816CC1">
      <w:pPr>
        <w:spacing w:line="240" w:lineRule="auto"/>
        <w:jc w:val="center"/>
        <w:rPr>
          <w:sz w:val="40"/>
          <w:szCs w:val="40"/>
          <w:lang w:val="de-DE"/>
        </w:rPr>
      </w:pPr>
    </w:p>
    <w:p w:rsidR="003A2FF4" w:rsidRPr="00DD397C" w:rsidRDefault="003A2FF4" w:rsidP="00816CC1">
      <w:pPr>
        <w:spacing w:line="240" w:lineRule="auto"/>
        <w:jc w:val="center"/>
        <w:rPr>
          <w:sz w:val="40"/>
          <w:szCs w:val="40"/>
          <w:lang w:val="de-DE"/>
        </w:rPr>
      </w:pPr>
    </w:p>
    <w:p w:rsidR="003A2FF4" w:rsidRPr="00DD397C" w:rsidRDefault="003A2FF4" w:rsidP="00816CC1">
      <w:pPr>
        <w:spacing w:line="240" w:lineRule="auto"/>
        <w:jc w:val="center"/>
        <w:rPr>
          <w:sz w:val="40"/>
          <w:szCs w:val="40"/>
          <w:lang w:val="de-DE"/>
        </w:rPr>
      </w:pPr>
    </w:p>
    <w:p w:rsidR="003A2FF4" w:rsidRPr="00DD397C" w:rsidRDefault="003A2FF4" w:rsidP="00816CC1">
      <w:pPr>
        <w:spacing w:line="240" w:lineRule="auto"/>
        <w:jc w:val="center"/>
        <w:rPr>
          <w:sz w:val="40"/>
          <w:szCs w:val="40"/>
          <w:lang w:val="de-DE"/>
        </w:rPr>
      </w:pPr>
    </w:p>
    <w:p w:rsidR="003A2FF4" w:rsidRPr="00DD397C" w:rsidRDefault="00216185" w:rsidP="00E60321">
      <w:pPr>
        <w:pStyle w:val="TitelAutorInTitelseite"/>
      </w:pPr>
      <w:r w:rsidRPr="00DD397C">
        <w:t>Kaffeeduft im Hinterhof</w:t>
      </w:r>
    </w:p>
    <w:p w:rsidR="00816CC1" w:rsidRPr="00DD397C" w:rsidRDefault="00216185" w:rsidP="00E60321">
      <w:pPr>
        <w:pStyle w:val="TitelAutorInTitelseite"/>
      </w:pPr>
      <w:r w:rsidRPr="00DD397C">
        <w:t xml:space="preserve">Die </w:t>
      </w:r>
      <w:proofErr w:type="spellStart"/>
      <w:r w:rsidRPr="00DD397C">
        <w:t>Maldaner</w:t>
      </w:r>
      <w:proofErr w:type="spellEnd"/>
      <w:r w:rsidRPr="00DD397C">
        <w:t xml:space="preserve"> Coffee </w:t>
      </w:r>
      <w:proofErr w:type="spellStart"/>
      <w:r w:rsidRPr="00DD397C">
        <w:t>Roasters</w:t>
      </w:r>
      <w:proofErr w:type="spellEnd"/>
      <w:r w:rsidRPr="00DD397C">
        <w:t xml:space="preserve"> und die Creative Class im Westend</w:t>
      </w:r>
    </w:p>
    <w:p w:rsidR="003A2FF4" w:rsidRPr="00DD397C" w:rsidRDefault="003A2FF4" w:rsidP="00E60321">
      <w:pPr>
        <w:pStyle w:val="TitelAutorInTitelseite"/>
      </w:pPr>
    </w:p>
    <w:p w:rsidR="003A2FF4" w:rsidRPr="00DD397C" w:rsidRDefault="00216185" w:rsidP="00E60321">
      <w:pPr>
        <w:pStyle w:val="TitelAutorInTitelseite"/>
      </w:pPr>
      <w:r w:rsidRPr="00DD397C">
        <w:t>Paula Schubert</w:t>
      </w:r>
    </w:p>
    <w:p w:rsidR="003A2FF4" w:rsidRPr="00DD397C" w:rsidRDefault="003A2FF4" w:rsidP="003A2FF4">
      <w:pPr>
        <w:spacing w:line="240" w:lineRule="auto"/>
        <w:jc w:val="left"/>
        <w:rPr>
          <w:sz w:val="40"/>
          <w:szCs w:val="40"/>
          <w:lang w:val="de-DE"/>
        </w:rPr>
      </w:pPr>
    </w:p>
    <w:p w:rsidR="003A2FF4" w:rsidRPr="00DD397C" w:rsidRDefault="003A2FF4" w:rsidP="003A2FF4">
      <w:pPr>
        <w:spacing w:line="240" w:lineRule="auto"/>
        <w:jc w:val="left"/>
        <w:rPr>
          <w:sz w:val="40"/>
          <w:szCs w:val="40"/>
          <w:lang w:val="de-DE"/>
        </w:rPr>
      </w:pPr>
    </w:p>
    <w:p w:rsidR="00816CC1" w:rsidRPr="00DD397C" w:rsidRDefault="00816CC1" w:rsidP="003A2FF4">
      <w:pPr>
        <w:spacing w:line="240" w:lineRule="auto"/>
        <w:jc w:val="left"/>
        <w:rPr>
          <w:szCs w:val="25"/>
          <w:lang w:val="de-DE"/>
        </w:rPr>
      </w:pPr>
      <w:bookmarkStart w:id="0" w:name="_Hlk65590566"/>
      <w:r w:rsidRPr="00DD397C">
        <w:rPr>
          <w:szCs w:val="25"/>
          <w:lang w:val="de-DE"/>
        </w:rPr>
        <w:lastRenderedPageBreak/>
        <w:t xml:space="preserve">Zitationshinweis: </w:t>
      </w:r>
      <w:r w:rsidR="000E7B31" w:rsidRPr="00DD397C">
        <w:rPr>
          <w:szCs w:val="25"/>
          <w:lang w:val="de-DE"/>
        </w:rPr>
        <w:t>Schubert</w:t>
      </w:r>
      <w:r w:rsidR="00C101BC" w:rsidRPr="00DD397C">
        <w:rPr>
          <w:szCs w:val="25"/>
          <w:lang w:val="de-DE"/>
        </w:rPr>
        <w:t xml:space="preserve">, </w:t>
      </w:r>
      <w:r w:rsidR="000E7B31" w:rsidRPr="00DD397C">
        <w:rPr>
          <w:szCs w:val="25"/>
          <w:lang w:val="de-DE"/>
        </w:rPr>
        <w:t>Paula</w:t>
      </w:r>
      <w:r w:rsidRPr="00DD397C">
        <w:rPr>
          <w:szCs w:val="25"/>
          <w:lang w:val="de-DE"/>
        </w:rPr>
        <w:t xml:space="preserve"> (2021). </w:t>
      </w:r>
      <w:r w:rsidR="000E7B31" w:rsidRPr="00DD397C">
        <w:rPr>
          <w:szCs w:val="25"/>
          <w:lang w:val="de-DE"/>
        </w:rPr>
        <w:t xml:space="preserve">Kaffeeduft im Hinterhof. Die </w:t>
      </w:r>
      <w:proofErr w:type="spellStart"/>
      <w:r w:rsidR="000E7B31" w:rsidRPr="00DD397C">
        <w:rPr>
          <w:szCs w:val="25"/>
          <w:lang w:val="de-DE"/>
        </w:rPr>
        <w:t>Maldaner</w:t>
      </w:r>
      <w:proofErr w:type="spellEnd"/>
      <w:r w:rsidR="000E7B31" w:rsidRPr="00DD397C">
        <w:rPr>
          <w:szCs w:val="25"/>
          <w:lang w:val="de-DE"/>
        </w:rPr>
        <w:t xml:space="preserve"> Coffee </w:t>
      </w:r>
      <w:proofErr w:type="spellStart"/>
      <w:r w:rsidR="000E7B31" w:rsidRPr="00DD397C">
        <w:rPr>
          <w:szCs w:val="25"/>
          <w:lang w:val="de-DE"/>
        </w:rPr>
        <w:t>Roasters</w:t>
      </w:r>
      <w:proofErr w:type="spellEnd"/>
      <w:r w:rsidR="000E7B31" w:rsidRPr="00DD397C">
        <w:rPr>
          <w:szCs w:val="25"/>
          <w:lang w:val="de-DE"/>
        </w:rPr>
        <w:t xml:space="preserve"> und die Creative Class</w:t>
      </w:r>
      <w:r w:rsidRPr="00DD397C">
        <w:rPr>
          <w:szCs w:val="25"/>
          <w:lang w:val="de-DE"/>
        </w:rPr>
        <w:t>. In: Roth, Jonathan (</w:t>
      </w:r>
      <w:proofErr w:type="spellStart"/>
      <w:r w:rsidRPr="00DD397C">
        <w:rPr>
          <w:szCs w:val="25"/>
          <w:lang w:val="de-DE"/>
        </w:rPr>
        <w:t>Hg</w:t>
      </w:r>
      <w:proofErr w:type="spellEnd"/>
      <w:r w:rsidRPr="00DD397C">
        <w:rPr>
          <w:szCs w:val="25"/>
          <w:lang w:val="de-DE"/>
        </w:rPr>
        <w:t>.). Urbane Nischen. Ethnographische Erkundungen in den Hinterhöfen des Wiesbadener Westends. URL</w:t>
      </w:r>
    </w:p>
    <w:bookmarkEnd w:id="0"/>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bookmarkStart w:id="1" w:name="_Hlk65684819"/>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816CC1" w:rsidRPr="00DD397C" w:rsidRDefault="00816CC1" w:rsidP="00816CC1">
      <w:pPr>
        <w:rPr>
          <w:szCs w:val="25"/>
          <w:lang w:val="de-DE"/>
        </w:rPr>
      </w:pPr>
    </w:p>
    <w:p w:rsidR="00C7019D" w:rsidRPr="00DD397C" w:rsidRDefault="00C7019D" w:rsidP="00816CC1">
      <w:pPr>
        <w:rPr>
          <w:szCs w:val="25"/>
          <w:lang w:val="de-DE"/>
        </w:rPr>
      </w:pPr>
    </w:p>
    <w:p w:rsidR="007A3EF1" w:rsidRPr="00DD397C" w:rsidRDefault="007A3EF1" w:rsidP="00816CC1">
      <w:pPr>
        <w:rPr>
          <w:szCs w:val="25"/>
          <w:lang w:val="de-DE"/>
        </w:rPr>
      </w:pPr>
    </w:p>
    <w:p w:rsidR="007A3EF1" w:rsidRPr="00DD397C" w:rsidRDefault="007A3EF1" w:rsidP="00816CC1">
      <w:pPr>
        <w:rPr>
          <w:szCs w:val="25"/>
          <w:lang w:val="de-DE"/>
        </w:rPr>
      </w:pPr>
    </w:p>
    <w:p w:rsidR="00816CC1" w:rsidRPr="00DD397C" w:rsidRDefault="00816CC1" w:rsidP="00816CC1">
      <w:pPr>
        <w:rPr>
          <w:szCs w:val="25"/>
          <w:lang w:val="de-DE"/>
        </w:rPr>
      </w:pPr>
      <w:r w:rsidRPr="00DD397C">
        <w:rPr>
          <w:szCs w:val="25"/>
          <w:lang w:val="de-DE"/>
        </w:rPr>
        <w:t>Impressum:</w:t>
      </w:r>
    </w:p>
    <w:p w:rsidR="00816CC1" w:rsidRPr="00DD397C" w:rsidRDefault="00816CC1" w:rsidP="00816CC1">
      <w:pPr>
        <w:rPr>
          <w:szCs w:val="25"/>
          <w:lang w:val="de-DE"/>
        </w:rPr>
      </w:pPr>
    </w:p>
    <w:p w:rsidR="007A3EF1" w:rsidRPr="00DD397C" w:rsidRDefault="00816CC1" w:rsidP="00816CC1">
      <w:pPr>
        <w:rPr>
          <w:szCs w:val="25"/>
          <w:lang w:val="de-DE"/>
        </w:rPr>
      </w:pPr>
      <w:r w:rsidRPr="00DD397C">
        <w:rPr>
          <w:szCs w:val="25"/>
          <w:lang w:val="de-DE"/>
        </w:rPr>
        <w:t>Herausgeber</w:t>
      </w:r>
      <w:r w:rsidR="007A3EF1" w:rsidRPr="00DD397C">
        <w:rPr>
          <w:szCs w:val="25"/>
          <w:lang w:val="de-DE"/>
        </w:rPr>
        <w:t xml:space="preserve">: Jonathan Roth </w:t>
      </w:r>
    </w:p>
    <w:p w:rsidR="007A3EF1" w:rsidRPr="00DD397C" w:rsidRDefault="007A3EF1" w:rsidP="007A3EF1">
      <w:pPr>
        <w:rPr>
          <w:szCs w:val="25"/>
          <w:lang w:val="de-DE"/>
        </w:rPr>
      </w:pPr>
      <w:r w:rsidRPr="00DD397C">
        <w:rPr>
          <w:szCs w:val="25"/>
          <w:lang w:val="de-DE"/>
        </w:rPr>
        <w:t xml:space="preserve">Johannes Gutenberg-Universität Mainz </w:t>
      </w:r>
    </w:p>
    <w:p w:rsidR="007A3EF1" w:rsidRPr="00DD397C" w:rsidRDefault="007A3EF1" w:rsidP="007A3EF1">
      <w:pPr>
        <w:rPr>
          <w:szCs w:val="25"/>
          <w:lang w:val="de-DE"/>
        </w:rPr>
      </w:pPr>
      <w:r w:rsidRPr="00DD397C">
        <w:rPr>
          <w:szCs w:val="25"/>
          <w:lang w:val="de-DE"/>
        </w:rPr>
        <w:t>Institut für Film-, Theater-, Medien und Kulturwissenschaft</w:t>
      </w:r>
    </w:p>
    <w:p w:rsidR="007A3EF1" w:rsidRPr="00DD397C" w:rsidRDefault="007A3EF1" w:rsidP="007A3EF1">
      <w:pPr>
        <w:rPr>
          <w:szCs w:val="25"/>
          <w:lang w:val="de-DE"/>
        </w:rPr>
      </w:pPr>
      <w:r w:rsidRPr="00DD397C">
        <w:rPr>
          <w:szCs w:val="25"/>
          <w:lang w:val="de-DE"/>
        </w:rPr>
        <w:t>Fach Kulturanthropologie/Volkskunde</w:t>
      </w:r>
    </w:p>
    <w:p w:rsidR="007A3EF1" w:rsidRPr="00DD397C" w:rsidRDefault="007A3EF1" w:rsidP="007A3EF1">
      <w:pPr>
        <w:rPr>
          <w:szCs w:val="25"/>
          <w:lang w:val="de-DE"/>
        </w:rPr>
      </w:pPr>
      <w:r w:rsidRPr="00DD397C">
        <w:rPr>
          <w:szCs w:val="25"/>
          <w:lang w:val="de-DE"/>
        </w:rPr>
        <w:t>https://kultur.ftmk.uni-mainz.de/</w:t>
      </w:r>
    </w:p>
    <w:p w:rsidR="007A3EF1" w:rsidRPr="00DD397C" w:rsidRDefault="007A3EF1" w:rsidP="007A3EF1">
      <w:pPr>
        <w:rPr>
          <w:szCs w:val="25"/>
          <w:lang w:val="de-DE"/>
        </w:rPr>
      </w:pPr>
    </w:p>
    <w:p w:rsidR="007A3EF1" w:rsidRPr="00DD397C" w:rsidRDefault="007A3EF1" w:rsidP="007A3EF1">
      <w:pPr>
        <w:rPr>
          <w:szCs w:val="25"/>
          <w:lang w:val="de-DE"/>
        </w:rPr>
      </w:pPr>
      <w:r w:rsidRPr="00DD397C">
        <w:rPr>
          <w:szCs w:val="25"/>
          <w:lang w:val="de-DE"/>
        </w:rPr>
        <w:t xml:space="preserve">Beitrag zum Lehrforschungsprojekt „Urbane Nischen. </w:t>
      </w:r>
    </w:p>
    <w:p w:rsidR="007A3EF1" w:rsidRPr="00DD397C" w:rsidRDefault="007A3EF1" w:rsidP="007A3EF1">
      <w:pPr>
        <w:rPr>
          <w:szCs w:val="25"/>
          <w:lang w:val="de-DE"/>
        </w:rPr>
      </w:pPr>
      <w:r w:rsidRPr="00DD397C">
        <w:rPr>
          <w:szCs w:val="25"/>
          <w:lang w:val="de-DE"/>
        </w:rPr>
        <w:t>Ethnographische Erkundungen in den Hinterhöfen des Wiesbadener Westends“</w:t>
      </w:r>
    </w:p>
    <w:p w:rsidR="007A3EF1" w:rsidRPr="00DD397C" w:rsidRDefault="007A3EF1" w:rsidP="007A3EF1">
      <w:pPr>
        <w:rPr>
          <w:szCs w:val="25"/>
          <w:lang w:val="de-DE"/>
        </w:rPr>
      </w:pPr>
      <w:r w:rsidRPr="00DD397C">
        <w:rPr>
          <w:szCs w:val="25"/>
          <w:lang w:val="de-DE"/>
        </w:rPr>
        <w:t>www.hinterhofwestend.de</w:t>
      </w:r>
    </w:p>
    <w:p w:rsidR="007A3EF1" w:rsidRPr="00DD397C" w:rsidRDefault="007A3EF1" w:rsidP="00816CC1">
      <w:pPr>
        <w:rPr>
          <w:szCs w:val="25"/>
          <w:lang w:val="de-DE"/>
        </w:rPr>
      </w:pPr>
    </w:p>
    <w:p w:rsidR="00816CC1" w:rsidRPr="00DD397C" w:rsidRDefault="00816CC1" w:rsidP="00816CC1">
      <w:pPr>
        <w:rPr>
          <w:szCs w:val="25"/>
          <w:lang w:val="de-DE"/>
        </w:rPr>
      </w:pPr>
      <w:r w:rsidRPr="00DD397C">
        <w:rPr>
          <w:szCs w:val="25"/>
          <w:lang w:val="de-DE"/>
        </w:rPr>
        <w:t>2021 Mainz</w:t>
      </w:r>
      <w:r w:rsidR="007A3EF1" w:rsidRPr="00DD397C">
        <w:rPr>
          <w:szCs w:val="25"/>
          <w:lang w:val="de-DE"/>
        </w:rPr>
        <w:t>,</w:t>
      </w:r>
      <w:r w:rsidRPr="00DD397C">
        <w:rPr>
          <w:szCs w:val="25"/>
          <w:lang w:val="de-DE"/>
        </w:rPr>
        <w:t xml:space="preserve"> Deutschland </w:t>
      </w:r>
    </w:p>
    <w:p w:rsidR="00816CC1" w:rsidRPr="00DD397C" w:rsidRDefault="00816CC1" w:rsidP="00816CC1">
      <w:pPr>
        <w:rPr>
          <w:szCs w:val="25"/>
          <w:lang w:val="de-DE"/>
        </w:rPr>
      </w:pPr>
      <w:r w:rsidRPr="00DD397C">
        <w:rPr>
          <w:szCs w:val="25"/>
          <w:lang w:val="de-DE"/>
        </w:rPr>
        <w:t>DOI</w:t>
      </w:r>
    </w:p>
    <w:p w:rsidR="00816CC1" w:rsidRPr="00DD397C" w:rsidRDefault="00816CC1" w:rsidP="00816CC1">
      <w:pPr>
        <w:rPr>
          <w:szCs w:val="25"/>
          <w:lang w:val="de-DE"/>
        </w:rPr>
      </w:pPr>
      <w:r w:rsidRPr="00DD397C">
        <w:rPr>
          <w:szCs w:val="25"/>
          <w:lang w:val="de-DE"/>
        </w:rPr>
        <w:t>Copyright/Urheberrecht</w:t>
      </w:r>
    </w:p>
    <w:p w:rsidR="00816CC1" w:rsidRPr="00DD397C" w:rsidRDefault="00816CC1" w:rsidP="00816CC1">
      <w:pPr>
        <w:rPr>
          <w:szCs w:val="25"/>
          <w:lang w:val="de-DE"/>
        </w:rPr>
      </w:pPr>
      <w:r w:rsidRPr="00DD397C">
        <w:rPr>
          <w:szCs w:val="25"/>
          <w:lang w:val="de-DE"/>
        </w:rPr>
        <w:t>Informationen zu Übersetzungsrechten</w:t>
      </w:r>
    </w:p>
    <w:p w:rsidR="00816CC1" w:rsidRPr="00DD397C" w:rsidRDefault="00816CC1" w:rsidP="00816CC1">
      <w:pPr>
        <w:rPr>
          <w:szCs w:val="25"/>
          <w:lang w:val="de-DE"/>
        </w:rPr>
      </w:pPr>
      <w:r w:rsidRPr="00DD397C">
        <w:rPr>
          <w:szCs w:val="25"/>
          <w:lang w:val="de-DE"/>
        </w:rPr>
        <w:t>Internetadresse des Autors oder anderer Beteiligter/ Kontakt</w:t>
      </w:r>
    </w:p>
    <w:bookmarkEnd w:id="1"/>
    <w:p w:rsidR="00816CC1" w:rsidRPr="00DD397C" w:rsidRDefault="00816CC1" w:rsidP="00816CC1">
      <w:pPr>
        <w:rPr>
          <w:szCs w:val="25"/>
          <w:lang w:val="de-DE"/>
        </w:rPr>
      </w:pPr>
    </w:p>
    <w:p w:rsidR="00816CC1" w:rsidRPr="00DD397C" w:rsidRDefault="00816CC1" w:rsidP="00816CC1">
      <w:pPr>
        <w:rPr>
          <w:szCs w:val="25"/>
          <w:lang w:val="de-DE"/>
        </w:rPr>
      </w:pPr>
    </w:p>
    <w:p w:rsidR="00163601" w:rsidRPr="00DD397C" w:rsidRDefault="00163601" w:rsidP="00816CC1">
      <w:pPr>
        <w:rPr>
          <w:szCs w:val="25"/>
          <w:lang w:val="de-DE"/>
        </w:rPr>
      </w:pPr>
    </w:p>
    <w:p w:rsidR="00816CC1" w:rsidRPr="00DD397C" w:rsidRDefault="00C7019D" w:rsidP="00816CC1">
      <w:pPr>
        <w:rPr>
          <w:szCs w:val="25"/>
          <w:lang w:val="de-DE"/>
        </w:rPr>
      </w:pPr>
      <w:r w:rsidRPr="00DD397C">
        <w:rPr>
          <w:noProof/>
          <w:szCs w:val="25"/>
          <w:lang w:val="de-DE"/>
        </w:rPr>
        <mc:AlternateContent>
          <mc:Choice Requires="wpg">
            <w:drawing>
              <wp:anchor distT="0" distB="0" distL="114300" distR="114300" simplePos="0" relativeHeight="251662336" behindDoc="0" locked="0" layoutInCell="1" allowOverlap="1" wp14:anchorId="6668F133" wp14:editId="62FA175A">
                <wp:simplePos x="0" y="0"/>
                <wp:positionH relativeFrom="margin">
                  <wp:align>center</wp:align>
                </wp:positionH>
                <wp:positionV relativeFrom="paragraph">
                  <wp:posOffset>141754</wp:posOffset>
                </wp:positionV>
                <wp:extent cx="5350510" cy="456565"/>
                <wp:effectExtent l="0" t="0" r="0" b="635"/>
                <wp:wrapNone/>
                <wp:docPr id="2" name="Group 2"/>
                <wp:cNvGraphicFramePr/>
                <a:graphic xmlns:a="http://schemas.openxmlformats.org/drawingml/2006/main">
                  <a:graphicData uri="http://schemas.microsoft.com/office/word/2010/wordprocessingGroup">
                    <wpg:wgp>
                      <wpg:cNvGrpSpPr/>
                      <wpg:grpSpPr>
                        <a:xfrm>
                          <a:off x="0" y="0"/>
                          <a:ext cx="5350510" cy="456565"/>
                          <a:chOff x="0" y="0"/>
                          <a:chExt cx="5350656" cy="456614"/>
                        </a:xfrm>
                      </wpg:grpSpPr>
                      <pic:pic xmlns:pic="http://schemas.openxmlformats.org/drawingml/2006/picture">
                        <pic:nvPicPr>
                          <pic:cNvPr id="6" name="Grafik 6"/>
                          <pic:cNvPicPr>
                            <a:picLocks noChangeAspect="1"/>
                          </pic:cNvPicPr>
                        </pic:nvPicPr>
                        <pic:blipFill rotWithShape="1">
                          <a:blip r:embed="rId10">
                            <a:extLst>
                              <a:ext uri="{28A0092B-C50C-407E-A947-70E740481C1C}">
                                <a14:useLocalDpi xmlns:a14="http://schemas.microsoft.com/office/drawing/2010/main" val="0"/>
                              </a:ext>
                            </a:extLst>
                          </a:blip>
                          <a:srcRect l="8920" t="16070" b="25052"/>
                          <a:stretch/>
                        </pic:blipFill>
                        <pic:spPr bwMode="auto">
                          <a:xfrm>
                            <a:off x="0" y="0"/>
                            <a:ext cx="2091690" cy="4495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Grafik 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86000" y="7034"/>
                            <a:ext cx="923290" cy="449580"/>
                          </a:xfrm>
                          <a:prstGeom prst="rect">
                            <a:avLst/>
                          </a:prstGeom>
                          <a:noFill/>
                        </pic:spPr>
                      </pic:pic>
                      <pic:pic xmlns:pic="http://schemas.openxmlformats.org/drawingml/2006/picture">
                        <pic:nvPicPr>
                          <pic:cNvPr id="7" name="Grafik 7"/>
                          <pic:cNvPicPr>
                            <a:picLocks noChangeAspect="1"/>
                          </pic:cNvPicPr>
                        </pic:nvPicPr>
                        <pic:blipFill rotWithShape="1">
                          <a:blip r:embed="rId12">
                            <a:extLst>
                              <a:ext uri="{28A0092B-C50C-407E-A947-70E740481C1C}">
                                <a14:useLocalDpi xmlns:a14="http://schemas.microsoft.com/office/drawing/2010/main" val="0"/>
                              </a:ext>
                            </a:extLst>
                          </a:blip>
                          <a:srcRect t="17361" b="24534"/>
                          <a:stretch/>
                        </pic:blipFill>
                        <pic:spPr bwMode="auto">
                          <a:xfrm>
                            <a:off x="3404381" y="0"/>
                            <a:ext cx="1946275" cy="4495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2" o:spid="_x0000_s1026" style="position:absolute;margin-left:0;margin-top:11.15pt;width:421.3pt;height:35.95pt;z-index:251662336;mso-position-horizontal:center;mso-position-horizontal-relative:margin" coordsize="53506,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7" type="#_x0000_t75" style="position:absolute;width:20916;height:4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wxi+9AAAA2gAAAA8AAABkcnMvZG93bnJldi54bWxEj80KwjAQhO+C7xBW8GZTFYpUo6ggijd/&#10;HmBp1rbabEoTbX17Iwgeh5n5hlmsOlOJFzWutKxgHMUgiDOrS84VXC+70QyE88gaK8uk4E0OVst+&#10;b4Gpti2f6HX2uQgQdikqKLyvUyldVpBBF9maOHg32xj0QTa51A22AW4qOYnjRBosOSwUWNO2oOxx&#10;fhoF2/cmb31XPt3mdNxPK7wjJhelhoNuPQfhqfP/8K990AoS+F4JN0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zDGL70AAADaAAAADwAAAAAAAAAAAAAAAACfAgAAZHJz&#10;L2Rvd25yZXYueG1sUEsFBgAAAAAEAAQA9wAAAIkDAAAAAA==&#10;">
                  <v:imagedata r:id="rId13" o:title="" croptop="10532f" cropbottom="16418f" cropleft="5846f"/>
                  <v:path arrowok="t"/>
                </v:shape>
                <v:shape id="Grafik 5" o:spid="_x0000_s1028" type="#_x0000_t75" style="position:absolute;left:22860;top:70;width:9232;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k/EAAAA2gAAAA8AAABkcnMvZG93bnJldi54bWxEj0FrwkAUhO8F/8PyCr3VTQOWkLpKUIQK&#10;rdCYQ4+P7DOJZt/G7DZJ/31XKHgcZuYbZrmeTCsG6l1jWcHLPAJBXFrdcKWgOO6eExDOI2tsLZOC&#10;X3KwXs0elphqO/IXDbmvRICwS1FB7X2XSunKmgy6ue2Ig3eyvUEfZF9J3eMY4KaVcRS9SoMNh4Ua&#10;O9rUVF7yH6Mgzj42yXRor9tvGrJP0533XJyVenqcsjcQniZ/D/+337WCBdyuhBs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Ek/EAAAA2gAAAA8AAAAAAAAAAAAAAAAA&#10;nwIAAGRycy9kb3ducmV2LnhtbFBLBQYAAAAABAAEAPcAAACQAwAAAAA=&#10;">
                  <v:imagedata r:id="rId14" o:title=""/>
                  <v:path arrowok="t"/>
                </v:shape>
                <v:shape id="Grafik 7" o:spid="_x0000_s1029" type="#_x0000_t75" style="position:absolute;left:34043;width:19463;height:4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Du/DAAAA2gAAAA8AAABkcnMvZG93bnJldi54bWxEj0FrwkAUhO8F/8PyBG91Yw62pK5SFCVS&#10;KFRLz4/dZxKSfRt315j++26h0OMwM98wq81oOzGQD41jBYt5BoJYO9NwpeDzvH98BhEissHOMSn4&#10;pgCb9eRhhYVxd/6g4RQrkSAcClRQx9gXUgZdk8Uwdz1x8i7OW4xJ+koaj/cEt53Ms2wpLTacFmrs&#10;aVuTbk83q6Bafl3GQ96yz9717lrqt3g7eqVm0/H1BUSkMf6H/9qlUfAEv1fSDZ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8O78MAAADaAAAADwAAAAAAAAAAAAAAAACf&#10;AgAAZHJzL2Rvd25yZXYueG1sUEsFBgAAAAAEAAQA9wAAAI8DAAAAAA==&#10;">
                  <v:imagedata r:id="rId15" o:title="" croptop="11378f" cropbottom="16079f"/>
                  <v:path arrowok="t"/>
                </v:shape>
                <w10:wrap anchorx="margin"/>
              </v:group>
            </w:pict>
          </mc:Fallback>
        </mc:AlternateContent>
      </w:r>
    </w:p>
    <w:p w:rsidR="00C7019D" w:rsidRPr="00DD397C" w:rsidRDefault="00C7019D" w:rsidP="003A2FF4">
      <w:pPr>
        <w:rPr>
          <w:szCs w:val="25"/>
          <w:lang w:val="de-DE"/>
        </w:rPr>
        <w:sectPr w:rsidR="00C7019D" w:rsidRPr="00DD397C" w:rsidSect="003A2FF4">
          <w:headerReference w:type="default" r:id="rId16"/>
          <w:footerReference w:type="even" r:id="rId17"/>
          <w:footerReference w:type="default" r:id="rId18"/>
          <w:pgSz w:w="11900" w:h="16840"/>
          <w:pgMar w:top="1985" w:right="1701" w:bottom="1701" w:left="1701" w:header="709" w:footer="709" w:gutter="0"/>
          <w:cols w:space="708"/>
          <w:docGrid w:linePitch="360"/>
        </w:sectPr>
      </w:pPr>
    </w:p>
    <w:p w:rsidR="004104F2" w:rsidRPr="00DD397C" w:rsidRDefault="00F433CD" w:rsidP="003A2FF4">
      <w:pPr>
        <w:rPr>
          <w:szCs w:val="25"/>
          <w:lang w:val="de-DE"/>
        </w:rPr>
      </w:pPr>
      <w:r>
        <w:rPr>
          <w:szCs w:val="25"/>
          <w:lang w:val="de-DE"/>
        </w:rPr>
        <w:lastRenderedPageBreak/>
        <w:t>Paula Schubert</w:t>
      </w:r>
    </w:p>
    <w:p w:rsidR="00170972" w:rsidRPr="00DD397C" w:rsidRDefault="0095364E" w:rsidP="006B3025">
      <w:pPr>
        <w:pStyle w:val="berschrift1"/>
        <w:rPr>
          <w:rFonts w:cs="Times New Roman"/>
          <w:lang w:val="de-DE"/>
        </w:rPr>
      </w:pPr>
      <w:r w:rsidRPr="00DD397C">
        <w:rPr>
          <w:rFonts w:cs="Times New Roman"/>
          <w:lang w:val="de-DE"/>
        </w:rPr>
        <w:t>Kaffeeduft im Hinterhof</w:t>
      </w:r>
    </w:p>
    <w:p w:rsidR="00170972" w:rsidRPr="00DD397C" w:rsidRDefault="0095364E" w:rsidP="0095364E">
      <w:pPr>
        <w:jc w:val="left"/>
        <w:rPr>
          <w:rFonts w:eastAsia="Calibri"/>
          <w:b/>
          <w:szCs w:val="25"/>
          <w:lang w:val="de-DE"/>
        </w:rPr>
      </w:pPr>
      <w:r w:rsidRPr="00DD397C">
        <w:rPr>
          <w:rFonts w:eastAsia="Calibri"/>
          <w:szCs w:val="25"/>
          <w:lang w:val="de-DE"/>
        </w:rPr>
        <w:t xml:space="preserve">Die </w:t>
      </w:r>
      <w:proofErr w:type="spellStart"/>
      <w:r w:rsidRPr="00DD397C">
        <w:rPr>
          <w:rFonts w:eastAsia="Calibri"/>
          <w:szCs w:val="25"/>
          <w:lang w:val="de-DE"/>
        </w:rPr>
        <w:t>Maldaner</w:t>
      </w:r>
      <w:proofErr w:type="spellEnd"/>
      <w:r w:rsidRPr="00DD397C">
        <w:rPr>
          <w:rFonts w:eastAsia="Calibri"/>
          <w:szCs w:val="25"/>
          <w:lang w:val="de-DE"/>
        </w:rPr>
        <w:t xml:space="preserve"> Coffee </w:t>
      </w:r>
      <w:proofErr w:type="spellStart"/>
      <w:r w:rsidRPr="00DD397C">
        <w:rPr>
          <w:rFonts w:eastAsia="Calibri"/>
          <w:szCs w:val="25"/>
          <w:lang w:val="de-DE"/>
        </w:rPr>
        <w:t>Roasters</w:t>
      </w:r>
      <w:proofErr w:type="spellEnd"/>
      <w:r w:rsidRPr="00DD397C">
        <w:rPr>
          <w:rFonts w:eastAsia="Calibri"/>
          <w:szCs w:val="25"/>
          <w:lang w:val="de-DE"/>
        </w:rPr>
        <w:t xml:space="preserve"> und die Creative Class im Westend</w:t>
      </w:r>
    </w:p>
    <w:p w:rsidR="00170972" w:rsidRPr="00B1286E" w:rsidRDefault="00170972" w:rsidP="006B3025">
      <w:pPr>
        <w:pStyle w:val="AbstractberschriftUrbaneNische"/>
        <w:rPr>
          <w:szCs w:val="25"/>
          <w:lang w:val="de-DE"/>
        </w:rPr>
      </w:pPr>
      <w:r w:rsidRPr="00B1286E">
        <w:rPr>
          <w:szCs w:val="25"/>
          <w:lang w:val="de-DE"/>
        </w:rPr>
        <w:t>Abstract</w:t>
      </w:r>
    </w:p>
    <w:p w:rsidR="00F433CD" w:rsidRPr="00B1286E" w:rsidRDefault="00F433CD" w:rsidP="00F433CD">
      <w:pPr>
        <w:pStyle w:val="AbstractText"/>
        <w:rPr>
          <w:lang w:val="de-DE"/>
        </w:rPr>
      </w:pPr>
      <w:r w:rsidRPr="00F433CD">
        <w:rPr>
          <w:lang w:val="de-DE"/>
        </w:rPr>
        <w:t>Die Entdeckung einer dreifachen – soziokulturellen, architektonischen und ökon</w:t>
      </w:r>
      <w:r w:rsidRPr="00F433CD">
        <w:rPr>
          <w:lang w:val="de-DE"/>
        </w:rPr>
        <w:t>o</w:t>
      </w:r>
      <w:r w:rsidRPr="00F433CD">
        <w:rPr>
          <w:lang w:val="de-DE"/>
        </w:rPr>
        <w:t>mischen – Nische im Wiesbadener Westend zeigt, welche Vielfalt im Zuge der B</w:t>
      </w:r>
      <w:r w:rsidRPr="00F433CD">
        <w:rPr>
          <w:lang w:val="de-DE"/>
        </w:rPr>
        <w:t>e</w:t>
      </w:r>
      <w:r w:rsidRPr="00F433CD">
        <w:rPr>
          <w:lang w:val="de-DE"/>
        </w:rPr>
        <w:t>trachtung von urbanen Nischen erkannt werden kann. Im Beitrag wird der Hinterhof der Kaffeerösterei „</w:t>
      </w:r>
      <w:proofErr w:type="spellStart"/>
      <w:r w:rsidRPr="00F433CD">
        <w:rPr>
          <w:lang w:val="de-DE"/>
        </w:rPr>
        <w:t>Maldaner</w:t>
      </w:r>
      <w:proofErr w:type="spellEnd"/>
      <w:r w:rsidRPr="00F433CD">
        <w:rPr>
          <w:lang w:val="de-DE"/>
        </w:rPr>
        <w:t xml:space="preserve"> Coffee </w:t>
      </w:r>
      <w:proofErr w:type="spellStart"/>
      <w:r w:rsidRPr="00F433CD">
        <w:rPr>
          <w:lang w:val="de-DE"/>
        </w:rPr>
        <w:t>Roasters</w:t>
      </w:r>
      <w:proofErr w:type="spellEnd"/>
      <w:r w:rsidRPr="00F433CD">
        <w:rPr>
          <w:lang w:val="de-DE"/>
        </w:rPr>
        <w:t>“, seine Geschichte und Nutzung  ab dem 19. Jahrhundert bis zur Gegenwart rekonstruiert und die Rösterei samt Klientel aus Perspektive der Creative Class-Theorie betrachtet. Dies geschieht anhand eines Interviews sowie von Beobachtung, Statistik und Quellenmaterial.</w:t>
      </w:r>
    </w:p>
    <w:p w:rsidR="006B3025" w:rsidRPr="00B1286E" w:rsidRDefault="006B3025" w:rsidP="006B3025">
      <w:pPr>
        <w:rPr>
          <w:szCs w:val="25"/>
          <w:lang w:val="de-DE"/>
        </w:rPr>
      </w:pPr>
    </w:p>
    <w:p w:rsidR="00BE77AC" w:rsidRPr="00DD397C" w:rsidRDefault="00BE77AC" w:rsidP="00DD397C">
      <w:pPr>
        <w:rPr>
          <w:rFonts w:eastAsia="Calibri"/>
          <w:lang w:val="de-DE"/>
        </w:rPr>
      </w:pPr>
      <w:r w:rsidRPr="00DD397C">
        <w:rPr>
          <w:rFonts w:eastAsia="Calibri"/>
          <w:lang w:val="de-DE"/>
        </w:rPr>
        <w:t>Wer montagmorgens die Hellmundstraße entlanggeht, muss nur seiner Nase folgen, um die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zu entdecken. Denn von hier breitet sich ein aromatisch-würziger Kaffeeduft aus, der sich seinen Weg durch den Hinterhof bis zur Straße bahnt.</w:t>
      </w:r>
    </w:p>
    <w:p w:rsidR="00BE77AC" w:rsidRDefault="00BE77AC" w:rsidP="00DD397C">
      <w:pPr>
        <w:pStyle w:val="Standardab2AbsatzTextUrbaneNische"/>
        <w:rPr>
          <w:rFonts w:eastAsia="Calibri"/>
          <w:lang w:val="de-DE"/>
        </w:rPr>
      </w:pPr>
      <w:r w:rsidRPr="00DD397C">
        <w:rPr>
          <w:rFonts w:eastAsia="Calibri"/>
          <w:lang w:val="de-DE"/>
        </w:rPr>
        <w:t xml:space="preserve">Dieser Geruch entsteht beim Rösten der Kaffeebohnen im Trommelröster </w:t>
      </w:r>
      <w:r w:rsidRPr="00D0601D">
        <w:rPr>
          <w:rFonts w:eastAsia="Calibri"/>
          <w:lang w:val="de-DE"/>
        </w:rPr>
        <w:t>(</w:t>
      </w:r>
      <w:r w:rsidR="00405555" w:rsidRPr="00D0601D">
        <w:rPr>
          <w:rFonts w:eastAsia="Calibri"/>
          <w:lang w:val="de-DE"/>
        </w:rPr>
        <w:t xml:space="preserve">s. </w:t>
      </w:r>
      <w:r w:rsidRPr="00D0601D">
        <w:rPr>
          <w:rFonts w:eastAsia="Calibri"/>
          <w:lang w:val="de-DE"/>
        </w:rPr>
        <w:t>Abb</w:t>
      </w:r>
      <w:r w:rsidR="00405555" w:rsidRPr="00D0601D">
        <w:rPr>
          <w:rFonts w:eastAsia="Calibri"/>
          <w:lang w:val="de-DE"/>
        </w:rPr>
        <w:t>.</w:t>
      </w:r>
      <w:r w:rsidRPr="00D0601D">
        <w:rPr>
          <w:rFonts w:eastAsia="Calibri"/>
          <w:lang w:val="de-DE"/>
        </w:rPr>
        <w:t xml:space="preserve"> 1). Zwei solcher Röster stehen mitten im modern und minimalistisch eing</w:t>
      </w:r>
      <w:r w:rsidRPr="00D0601D">
        <w:rPr>
          <w:rFonts w:eastAsia="Calibri"/>
          <w:lang w:val="de-DE"/>
        </w:rPr>
        <w:t>e</w:t>
      </w:r>
      <w:r w:rsidRPr="00D0601D">
        <w:rPr>
          <w:rFonts w:eastAsia="Calibri"/>
          <w:lang w:val="de-DE"/>
        </w:rPr>
        <w:t xml:space="preserve">richteten Raum des Start-Ups in der Hellmundstraße 37. </w:t>
      </w:r>
      <w:r w:rsidRPr="00D0601D">
        <w:rPr>
          <w:lang w:val="de-DE"/>
        </w:rPr>
        <w:t>Weiße Backsteinwände, glatter, grauer Betonboden, Theke und Regale aus Metall und Holz sowie die große, silberglänzende Kaffeemaschine verleihen diesem Ort einen industriellen Look</w:t>
      </w:r>
      <w:r w:rsidR="00250785" w:rsidRPr="00D0601D">
        <w:rPr>
          <w:lang w:val="de-DE"/>
        </w:rPr>
        <w:t xml:space="preserve"> (s. Abb. 2)</w:t>
      </w:r>
      <w:r w:rsidRPr="00D0601D">
        <w:rPr>
          <w:lang w:val="de-DE"/>
        </w:rPr>
        <w:t xml:space="preserve">. </w:t>
      </w:r>
      <w:r w:rsidRPr="00D0601D">
        <w:rPr>
          <w:rFonts w:eastAsia="Calibri"/>
          <w:lang w:val="de-DE"/>
        </w:rPr>
        <w:t>Doch das war nicht immer so, erinnert sich  Sebastian Schulz, der Gründer</w:t>
      </w:r>
      <w:r w:rsidRPr="00DD397C">
        <w:rPr>
          <w:rFonts w:eastAsia="Calibri"/>
          <w:lang w:val="de-DE"/>
        </w:rPr>
        <w:t xml:space="preserve"> der </w:t>
      </w:r>
      <w:proofErr w:type="spellStart"/>
      <w:r w:rsidRPr="00F433CD">
        <w:rPr>
          <w:rFonts w:eastAsia="Calibri"/>
          <w:i/>
          <w:lang w:val="de-DE"/>
        </w:rPr>
        <w:t>Speciality</w:t>
      </w:r>
      <w:proofErr w:type="spellEnd"/>
      <w:r w:rsidRPr="00F433CD">
        <w:rPr>
          <w:rFonts w:eastAsia="Calibri"/>
          <w:i/>
          <w:lang w:val="de-DE"/>
        </w:rPr>
        <w:t xml:space="preserve"> Coffee</w:t>
      </w:r>
      <w:r w:rsidRPr="00DD397C">
        <w:rPr>
          <w:rFonts w:eastAsia="Calibri"/>
          <w:lang w:val="de-DE"/>
        </w:rPr>
        <w:t>-Rösterei, an seinen ersten Eindruck der Räumlichkeiten: „Es sah hier sehr übel aus“ (Interview Schulz 2020).</w:t>
      </w:r>
    </w:p>
    <w:p w:rsidR="00405555" w:rsidRDefault="00405555" w:rsidP="00405555">
      <w:pPr>
        <w:pStyle w:val="Standardab2AbsatzTextUrbaneNische"/>
        <w:ind w:firstLine="0"/>
        <w:rPr>
          <w:lang w:val="de-DE"/>
        </w:rPr>
      </w:pPr>
    </w:p>
    <w:p w:rsidR="00405555" w:rsidRDefault="00405555" w:rsidP="00405555">
      <w:pPr>
        <w:pStyle w:val="Standardab2AbsatzTextUrbaneNische"/>
        <w:ind w:firstLine="0"/>
        <w:rPr>
          <w:lang w:val="de-DE"/>
        </w:rPr>
      </w:pPr>
      <w:r w:rsidRPr="00405555">
        <w:rPr>
          <w:lang w:val="de-DE"/>
        </w:rPr>
        <w:t>[Platzhalter für Abb. 1]</w:t>
      </w:r>
      <w:r w:rsidR="00250785" w:rsidRPr="00250785">
        <w:rPr>
          <w:lang w:val="de-DE"/>
        </w:rPr>
        <w:t xml:space="preserve"> </w:t>
      </w:r>
    </w:p>
    <w:p w:rsidR="00405555" w:rsidRDefault="00405555" w:rsidP="00405555">
      <w:pPr>
        <w:pStyle w:val="Bildunterschrift"/>
      </w:pPr>
      <w:r>
        <w:t>Abb.1</w:t>
      </w:r>
      <w:r w:rsidR="00F433CD">
        <w:t>:</w:t>
      </w:r>
      <w:r w:rsidRPr="00405555">
        <w:t xml:space="preserve"> Der Trom</w:t>
      </w:r>
      <w:r w:rsidR="00F86069">
        <w:t xml:space="preserve">melröster </w:t>
      </w:r>
      <w:r w:rsidRPr="00405555">
        <w:t>(</w:t>
      </w:r>
      <w:r w:rsidR="003270CE">
        <w:t xml:space="preserve">Foto: </w:t>
      </w:r>
      <w:proofErr w:type="spellStart"/>
      <w:r w:rsidRPr="00405555">
        <w:t>Maldaner</w:t>
      </w:r>
      <w:proofErr w:type="spellEnd"/>
      <w:r w:rsidRPr="00405555">
        <w:t xml:space="preserve"> Coffee </w:t>
      </w:r>
      <w:proofErr w:type="spellStart"/>
      <w:r w:rsidRPr="00405555">
        <w:t>Roasters</w:t>
      </w:r>
      <w:proofErr w:type="spellEnd"/>
      <w:r w:rsidRPr="00405555">
        <w:t>).</w:t>
      </w:r>
    </w:p>
    <w:p w:rsidR="00405555" w:rsidRDefault="00F86069" w:rsidP="00405555">
      <w:pPr>
        <w:rPr>
          <w:lang w:val="de-DE"/>
        </w:rPr>
      </w:pPr>
      <w:r>
        <w:rPr>
          <w:lang w:val="de-DE"/>
        </w:rPr>
        <w:t>[Platzhalter für Abb. 2</w:t>
      </w:r>
      <w:r w:rsidRPr="00250785">
        <w:rPr>
          <w:lang w:val="de-DE"/>
        </w:rPr>
        <w:t>]</w:t>
      </w:r>
    </w:p>
    <w:p w:rsidR="00F86069" w:rsidRDefault="00F86069" w:rsidP="00F86069">
      <w:pPr>
        <w:pStyle w:val="Bildunterschrift"/>
      </w:pPr>
      <w:r>
        <w:t xml:space="preserve">Abb. 2: Der Thekenbereich der Rösterei (Foto: </w:t>
      </w:r>
      <w:proofErr w:type="spellStart"/>
      <w:r>
        <w:t>Maldaner</w:t>
      </w:r>
      <w:proofErr w:type="spellEnd"/>
      <w:r>
        <w:t xml:space="preserve"> Coffee </w:t>
      </w:r>
      <w:proofErr w:type="spellStart"/>
      <w:r>
        <w:t>Roasters</w:t>
      </w:r>
      <w:proofErr w:type="spellEnd"/>
      <w:r>
        <w:t>).</w:t>
      </w:r>
    </w:p>
    <w:p w:rsidR="00F86069" w:rsidRPr="00B1286E" w:rsidRDefault="00F86069" w:rsidP="00F86069">
      <w:pPr>
        <w:rPr>
          <w:lang w:val="de-DE"/>
        </w:rPr>
      </w:pPr>
    </w:p>
    <w:p w:rsidR="00BE77AC" w:rsidRPr="00DD397C" w:rsidRDefault="00BE77AC" w:rsidP="00405555">
      <w:pPr>
        <w:rPr>
          <w:rFonts w:eastAsia="Calibri"/>
          <w:lang w:val="de-DE"/>
        </w:rPr>
      </w:pPr>
      <w:r w:rsidRPr="00DD397C">
        <w:rPr>
          <w:rFonts w:eastAsia="Calibri"/>
          <w:lang w:val="de-DE"/>
        </w:rPr>
        <w:t>Bevor der Wiesbadener sein Geschäft in der Hellmundstraße 37 im März 2018 e</w:t>
      </w:r>
      <w:r w:rsidRPr="00DD397C">
        <w:rPr>
          <w:rFonts w:eastAsia="Calibri"/>
          <w:lang w:val="de-DE"/>
        </w:rPr>
        <w:t>r</w:t>
      </w:r>
      <w:r w:rsidRPr="00DD397C">
        <w:rPr>
          <w:rFonts w:eastAsia="Calibri"/>
          <w:lang w:val="de-DE"/>
        </w:rPr>
        <w:t>öffnete, war hier bis 2006 die Schlosserei Philippi ansässig (vgl. Philippi Metallbau 2020b). Das heute in fünfter Generation geführte Metallbauunternehmen wurde 1866 von Carl Philippi gegründet und bestand somit schon vor der offiziellen Eröf</w:t>
      </w:r>
      <w:r w:rsidRPr="00DD397C">
        <w:rPr>
          <w:rFonts w:eastAsia="Calibri"/>
          <w:lang w:val="de-DE"/>
        </w:rPr>
        <w:t>f</w:t>
      </w:r>
      <w:r w:rsidRPr="00DD397C">
        <w:rPr>
          <w:rFonts w:eastAsia="Calibri"/>
          <w:lang w:val="de-DE"/>
        </w:rPr>
        <w:t>nung der Hellmundstraße 1869, die kurzzeitig Wiesenstraße hieß (vgl. Philippi M</w:t>
      </w:r>
      <w:r w:rsidRPr="00DD397C">
        <w:rPr>
          <w:rFonts w:eastAsia="Calibri"/>
          <w:lang w:val="de-DE"/>
        </w:rPr>
        <w:t>e</w:t>
      </w:r>
      <w:r w:rsidRPr="00DD397C">
        <w:rPr>
          <w:rFonts w:eastAsia="Calibri"/>
          <w:lang w:val="de-DE"/>
        </w:rPr>
        <w:lastRenderedPageBreak/>
        <w:t xml:space="preserve">tallbau 2020a; </w:t>
      </w:r>
      <w:proofErr w:type="spellStart"/>
      <w:r w:rsidRPr="00DD397C">
        <w:rPr>
          <w:rFonts w:eastAsia="Calibri"/>
          <w:lang w:val="de-DE"/>
        </w:rPr>
        <w:t>StadtA</w:t>
      </w:r>
      <w:proofErr w:type="spellEnd"/>
      <w:r w:rsidRPr="00DD397C">
        <w:rPr>
          <w:rFonts w:eastAsia="Calibri"/>
          <w:lang w:val="de-DE"/>
        </w:rPr>
        <w:t xml:space="preserve"> WI, Straßenkartei Wiesbaden). Die ehemalige Kunst- und Bauschlosserei hat ihren Sitz heute in Wiesbaden-Bierstadt (vgl. Philippi 2020b).</w:t>
      </w:r>
    </w:p>
    <w:p w:rsidR="00BE77AC" w:rsidRPr="00DD397C" w:rsidRDefault="00BE77AC" w:rsidP="00DD397C">
      <w:pPr>
        <w:pStyle w:val="Standardab2AbsatzTextUrbaneNische"/>
        <w:rPr>
          <w:rFonts w:eastAsia="Calibri"/>
          <w:lang w:val="de-DE"/>
        </w:rPr>
      </w:pPr>
      <w:r w:rsidRPr="00DD397C">
        <w:rPr>
          <w:rFonts w:eastAsia="Calibri"/>
          <w:lang w:val="de-DE"/>
        </w:rPr>
        <w:t xml:space="preserve">Auf Wunsch der Anwohner*innen wurde die Wiesenstraße am 10.11.1869 in Hellmundstraße umbenannt, um an den Gründer des Wiesbadener Waisenhauses, Egidius Günther </w:t>
      </w:r>
      <w:proofErr w:type="spellStart"/>
      <w:r w:rsidRPr="00DD397C">
        <w:rPr>
          <w:rFonts w:eastAsia="Calibri"/>
          <w:lang w:val="de-DE"/>
        </w:rPr>
        <w:t>Hellmund</w:t>
      </w:r>
      <w:proofErr w:type="spellEnd"/>
      <w:r w:rsidRPr="00DD397C">
        <w:rPr>
          <w:rFonts w:eastAsia="Calibri"/>
          <w:lang w:val="de-DE"/>
        </w:rPr>
        <w:t xml:space="preserve">, zu erinnern (vgl. </w:t>
      </w:r>
      <w:proofErr w:type="spellStart"/>
      <w:r w:rsidRPr="00DD397C">
        <w:rPr>
          <w:rFonts w:eastAsia="Calibri"/>
          <w:lang w:val="de-DE"/>
        </w:rPr>
        <w:t>StadtA</w:t>
      </w:r>
      <w:proofErr w:type="spellEnd"/>
      <w:r w:rsidRPr="00DD397C">
        <w:rPr>
          <w:rFonts w:eastAsia="Calibri"/>
          <w:lang w:val="de-DE"/>
        </w:rPr>
        <w:t xml:space="preserve"> WI, Straßenkartei Wiesbaden). </w:t>
      </w:r>
      <w:proofErr w:type="spellStart"/>
      <w:r w:rsidRPr="00DD397C">
        <w:rPr>
          <w:rFonts w:eastAsia="Calibri"/>
          <w:lang w:val="de-DE"/>
        </w:rPr>
        <w:t>Hellmund</w:t>
      </w:r>
      <w:proofErr w:type="spellEnd"/>
      <w:r w:rsidRPr="00DD397C">
        <w:rPr>
          <w:rFonts w:eastAsia="Calibri"/>
          <w:lang w:val="de-DE"/>
        </w:rPr>
        <w:t xml:space="preserve"> war lutherischer Geistlicher und Pietist und seit 1721 in Wiesbaden als Inspektor und Oberpfarrer tätig (vgl. Müller-Werth 1969, 486f.). Der Nächstenliebe verpflichtet war das Wiesbadener Waisenhaus se</w:t>
      </w:r>
      <w:r w:rsidR="007C2788" w:rsidRPr="00DD397C">
        <w:rPr>
          <w:rFonts w:eastAsia="Calibri"/>
          <w:lang w:val="de-DE"/>
        </w:rPr>
        <w:t xml:space="preserve">in Lebenswerk (vgl. Emde 1939). </w:t>
      </w:r>
      <w:r w:rsidRPr="00DD397C">
        <w:rPr>
          <w:rFonts w:eastAsia="Calibri"/>
          <w:lang w:val="de-DE"/>
        </w:rPr>
        <w:t>Er errichtete zudem einen Buchladen, eine Manufaktur sowie eine Walk- und Schleifmühle und unterstütze das Hospital und den Bau eines Armenbadehauses (vgl. Müller-Werth 1969, 486f.).</w:t>
      </w:r>
    </w:p>
    <w:p w:rsidR="00BE77AC" w:rsidRPr="00DD397C" w:rsidRDefault="00BE77AC" w:rsidP="00DD397C">
      <w:pPr>
        <w:pStyle w:val="Zwischenberschrift"/>
        <w:rPr>
          <w:rFonts w:eastAsia="Calibri"/>
        </w:rPr>
      </w:pPr>
      <w:r w:rsidRPr="00DD397C">
        <w:rPr>
          <w:rFonts w:eastAsia="Calibri"/>
        </w:rPr>
        <w:t>„Wer geht denn ins Westend?“</w:t>
      </w:r>
    </w:p>
    <w:p w:rsidR="00BE77AC" w:rsidRPr="00DD397C" w:rsidRDefault="00BE77AC" w:rsidP="00DD397C">
      <w:pPr>
        <w:rPr>
          <w:rFonts w:eastAsia="Calibri"/>
          <w:lang w:val="de-DE"/>
        </w:rPr>
      </w:pPr>
      <w:r w:rsidRPr="00DD397C">
        <w:rPr>
          <w:rFonts w:eastAsia="Calibri"/>
          <w:lang w:val="de-DE"/>
        </w:rPr>
        <w:t>Zurück zum Hinterhof der Hellmundstraße 37: Nach dem Umzug der Philippi GmbH &amp; Co KG im Jahr 2006, wurden die Räume der ehemaligen Schlosserei zw</w:t>
      </w:r>
      <w:r w:rsidRPr="00DD397C">
        <w:rPr>
          <w:rFonts w:eastAsia="Calibri"/>
          <w:lang w:val="de-DE"/>
        </w:rPr>
        <w:t>i</w:t>
      </w:r>
      <w:r w:rsidRPr="00DD397C">
        <w:rPr>
          <w:rFonts w:eastAsia="Calibri"/>
          <w:lang w:val="de-DE"/>
        </w:rPr>
        <w:t xml:space="preserve">schen 2010 und 2017 von der Stenzel GmbH genutzt, einem Familienunternehmen, das seit über 100 Jahren Maschinenhandel betreibt (vgl. Stenzel 2021). Nach deren Umzug nach </w:t>
      </w:r>
      <w:proofErr w:type="spellStart"/>
      <w:r w:rsidRPr="00DD397C">
        <w:rPr>
          <w:rFonts w:eastAsia="Calibri"/>
          <w:lang w:val="de-DE"/>
        </w:rPr>
        <w:t>Oestrich</w:t>
      </w:r>
      <w:proofErr w:type="spellEnd"/>
      <w:r w:rsidRPr="00DD397C">
        <w:rPr>
          <w:rFonts w:eastAsia="Calibri"/>
          <w:lang w:val="de-DE"/>
        </w:rPr>
        <w:t>-Winkel mietete dann Sebastian Schulz ab 2017 die Räumlic</w:t>
      </w:r>
      <w:r w:rsidRPr="00DD397C">
        <w:rPr>
          <w:rFonts w:eastAsia="Calibri"/>
          <w:lang w:val="de-DE"/>
        </w:rPr>
        <w:t>h</w:t>
      </w:r>
      <w:r w:rsidRPr="00DD397C">
        <w:rPr>
          <w:rFonts w:eastAsia="Calibri"/>
          <w:lang w:val="de-DE"/>
        </w:rPr>
        <w:t xml:space="preserve">keiten, um hier seine Idee von einer Alternative zum konventionellen Kaffeehandel zu verwirklichen (vgl.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xml:space="preserve"> 2020). Eine persönliche sowie eine geschäftliche Verbindung besteht zum 1859 gegründeten Kaffeehaus „</w:t>
      </w:r>
      <w:proofErr w:type="spellStart"/>
      <w:r w:rsidRPr="00DD397C">
        <w:rPr>
          <w:rFonts w:eastAsia="Calibri"/>
          <w:lang w:val="de-DE"/>
        </w:rPr>
        <w:t>Maldaner</w:t>
      </w:r>
      <w:proofErr w:type="spellEnd"/>
      <w:r w:rsidRPr="00DD397C">
        <w:rPr>
          <w:rFonts w:eastAsia="Calibri"/>
          <w:lang w:val="de-DE"/>
        </w:rPr>
        <w:t>“. Dessen Inhaber*innen, Renate Schulz-Winkel und Michael Schulz, sind die Eltern von Sebastian Schulz (vgl. ABZ 2015). Die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bezeichnen das Café in der Marktstraße 34 als „Stammhaus“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xml:space="preserve"> 2020) und beliefern das „1. Original Wiener Kaffeehaus Deutschlands“ (</w:t>
      </w:r>
      <w:proofErr w:type="spellStart"/>
      <w:r w:rsidRPr="00DD397C">
        <w:rPr>
          <w:rFonts w:eastAsia="Calibri"/>
          <w:lang w:val="de-DE"/>
        </w:rPr>
        <w:t>Maldaner</w:t>
      </w:r>
      <w:proofErr w:type="spellEnd"/>
      <w:r w:rsidRPr="00DD397C">
        <w:rPr>
          <w:rFonts w:eastAsia="Calibri"/>
          <w:lang w:val="de-DE"/>
        </w:rPr>
        <w:t xml:space="preserve"> 2020) mit der eigenen Röstung.</w:t>
      </w:r>
    </w:p>
    <w:p w:rsidR="00BE77AC" w:rsidRPr="00DD397C" w:rsidRDefault="00BE77AC" w:rsidP="00DD397C">
      <w:pPr>
        <w:pStyle w:val="Standardab2AbsatzTextUrbaneNische"/>
        <w:rPr>
          <w:rFonts w:eastAsia="Calibri"/>
          <w:lang w:val="de-DE"/>
        </w:rPr>
      </w:pPr>
      <w:r w:rsidRPr="00DD397C">
        <w:rPr>
          <w:rFonts w:eastAsia="Calibri"/>
          <w:lang w:val="de-DE"/>
        </w:rPr>
        <w:t>Sebastian Schulz ist durch seine Eltern schon in jungen Jahren in Kontakt mit der Gastronomie gekommen. Doch seine Ausbildung machte er in einem gänzlich anderen Bereich. Er studierte Marketing und Kommunikation und sammelte Erfa</w:t>
      </w:r>
      <w:r w:rsidRPr="00DD397C">
        <w:rPr>
          <w:rFonts w:eastAsia="Calibri"/>
          <w:lang w:val="de-DE"/>
        </w:rPr>
        <w:t>h</w:t>
      </w:r>
      <w:r w:rsidRPr="00DD397C">
        <w:rPr>
          <w:rFonts w:eastAsia="Calibri"/>
          <w:lang w:val="de-DE"/>
        </w:rPr>
        <w:t xml:space="preserve">rungen in der IT-Branche (vgl. </w:t>
      </w:r>
      <w:proofErr w:type="spellStart"/>
      <w:r w:rsidRPr="00DD397C">
        <w:rPr>
          <w:rFonts w:eastAsia="Calibri"/>
          <w:lang w:val="de-DE"/>
        </w:rPr>
        <w:t>Schlieker</w:t>
      </w:r>
      <w:proofErr w:type="spellEnd"/>
      <w:r w:rsidRPr="00DD397C">
        <w:rPr>
          <w:rFonts w:eastAsia="Calibri"/>
          <w:lang w:val="de-DE"/>
        </w:rPr>
        <w:t xml:space="preserve"> 2018). Dieser Hintergrund spiegelt sich auch im professionellen Medienauftritt der Rösterei wider, so zum Beispiel au</w:t>
      </w:r>
      <w:r w:rsidRPr="00E757A5">
        <w:rPr>
          <w:rFonts w:eastAsia="Calibri"/>
          <w:lang w:val="de-DE"/>
        </w:rPr>
        <w:t xml:space="preserve">f </w:t>
      </w:r>
      <w:r w:rsidRPr="00E425C5">
        <w:rPr>
          <w:rFonts w:eastAsia="Calibri"/>
          <w:highlight w:val="green"/>
          <w:lang w:val="de-DE"/>
        </w:rPr>
        <w:t>In</w:t>
      </w:r>
      <w:r w:rsidRPr="00E425C5">
        <w:rPr>
          <w:rFonts w:eastAsia="Calibri"/>
          <w:highlight w:val="green"/>
          <w:lang w:val="de-DE"/>
        </w:rPr>
        <w:t>s</w:t>
      </w:r>
      <w:r w:rsidRPr="00E425C5">
        <w:rPr>
          <w:rFonts w:eastAsia="Calibri"/>
          <w:highlight w:val="green"/>
          <w:lang w:val="de-DE"/>
        </w:rPr>
        <w:t>tagram</w:t>
      </w:r>
      <w:r w:rsidR="00E425C5" w:rsidRPr="00E425C5">
        <w:rPr>
          <w:rStyle w:val="Funotenzeichen"/>
          <w:rFonts w:eastAsia="Calibri"/>
          <w:highlight w:val="green"/>
          <w:lang w:val="de-DE"/>
        </w:rPr>
        <w:footnoteReference w:id="1"/>
      </w:r>
      <w:r w:rsidR="00E757A5" w:rsidRPr="00E425C5">
        <w:rPr>
          <w:rFonts w:eastAsia="Calibri"/>
          <w:highlight w:val="green"/>
          <w:lang w:val="de-DE"/>
        </w:rPr>
        <w:t xml:space="preserve"> [</w:t>
      </w:r>
      <w:r w:rsidR="00E757A5" w:rsidRPr="00CA29AD">
        <w:rPr>
          <w:rFonts w:eastAsia="Calibri"/>
          <w:highlight w:val="green"/>
          <w:lang w:val="de-DE"/>
        </w:rPr>
        <w:t xml:space="preserve">Verlinkung zur </w:t>
      </w:r>
      <w:proofErr w:type="spellStart"/>
      <w:r w:rsidR="00E757A5" w:rsidRPr="00CA29AD">
        <w:rPr>
          <w:rFonts w:eastAsia="Calibri"/>
          <w:highlight w:val="green"/>
          <w:lang w:val="de-DE"/>
        </w:rPr>
        <w:t>Instagramseite</w:t>
      </w:r>
      <w:proofErr w:type="spellEnd"/>
      <w:r w:rsidR="00E757A5" w:rsidRPr="00CA29AD">
        <w:rPr>
          <w:rFonts w:eastAsia="Calibri"/>
          <w:highlight w:val="green"/>
          <w:lang w:val="de-DE"/>
        </w:rPr>
        <w:t>]</w:t>
      </w:r>
      <w:r w:rsidRPr="00DD397C">
        <w:rPr>
          <w:rFonts w:eastAsia="Calibri"/>
          <w:lang w:val="de-DE"/>
        </w:rPr>
        <w:t xml:space="preserve">. Hier stellt Schulz sein Unternehmen als „traditionelles Unternehmen mit modernem und innovativem Ansatz“ dar (Interview Schulz 2020). Globale Vernetzung, Nachhaltigkeit und Handelstransparenz seien die Maxime der Wiesbadener Rösterei (vgl.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xml:space="preserve"> 2020). Für diese Idee und für ihre Umsetzung, erhielt Schulz den Hessischen Gründerpreis in der Kategorie „Mutige Gründung“ im Jahr 2018 (vgl. Hessischer Gründerpreis 2018).</w:t>
      </w:r>
    </w:p>
    <w:p w:rsidR="00BE77AC" w:rsidRPr="00DD397C" w:rsidRDefault="00BE77AC" w:rsidP="00DD397C">
      <w:pPr>
        <w:pStyle w:val="Standardab2AbsatzTextUrbaneNische"/>
        <w:rPr>
          <w:rFonts w:eastAsia="Calibri"/>
          <w:lang w:val="de-DE"/>
        </w:rPr>
      </w:pPr>
      <w:r w:rsidRPr="00DD397C">
        <w:rPr>
          <w:rFonts w:eastAsia="Calibri"/>
          <w:lang w:val="de-DE"/>
        </w:rPr>
        <w:t>Mutig erschien manchen auch der Schritt ins Westend. Eigentlich wollte Seba</w:t>
      </w:r>
      <w:r w:rsidRPr="00DD397C">
        <w:rPr>
          <w:rFonts w:eastAsia="Calibri"/>
          <w:lang w:val="de-DE"/>
        </w:rPr>
        <w:t>s</w:t>
      </w:r>
      <w:r w:rsidRPr="00DD397C">
        <w:rPr>
          <w:rFonts w:eastAsia="Calibri"/>
          <w:lang w:val="de-DE"/>
        </w:rPr>
        <w:t xml:space="preserve">tian Schulz sein Start-Up in der </w:t>
      </w:r>
      <w:proofErr w:type="spellStart"/>
      <w:r w:rsidRPr="00DD397C">
        <w:rPr>
          <w:rFonts w:eastAsia="Calibri"/>
          <w:lang w:val="de-DE"/>
        </w:rPr>
        <w:t>Wagemannstraße</w:t>
      </w:r>
      <w:proofErr w:type="spellEnd"/>
      <w:r w:rsidRPr="00DD397C">
        <w:rPr>
          <w:rFonts w:eastAsia="Calibri"/>
          <w:lang w:val="de-DE"/>
        </w:rPr>
        <w:t xml:space="preserve">, mit Nähe zum </w:t>
      </w:r>
      <w:proofErr w:type="spellStart"/>
      <w:r w:rsidRPr="00DD397C">
        <w:rPr>
          <w:rFonts w:eastAsia="Calibri"/>
          <w:lang w:val="de-DE"/>
        </w:rPr>
        <w:t>Maldaner</w:t>
      </w:r>
      <w:proofErr w:type="spellEnd"/>
      <w:r w:rsidRPr="00DD397C">
        <w:rPr>
          <w:rFonts w:eastAsia="Calibri"/>
          <w:lang w:val="de-DE"/>
        </w:rPr>
        <w:t xml:space="preserve"> Café, eröffnen (vgl. Interview Schulz 2020).</w:t>
      </w:r>
      <w:r w:rsidRPr="00DD397C">
        <w:rPr>
          <w:lang w:val="de-DE"/>
        </w:rPr>
        <w:t xml:space="preserve"> </w:t>
      </w:r>
      <w:r w:rsidRPr="00DD397C">
        <w:rPr>
          <w:rFonts w:eastAsia="Calibri"/>
          <w:lang w:val="de-DE"/>
        </w:rPr>
        <w:t>Ein Wasserrohrbruch zwang ihn einen and</w:t>
      </w:r>
      <w:r w:rsidRPr="00DD397C">
        <w:rPr>
          <w:rFonts w:eastAsia="Calibri"/>
          <w:lang w:val="de-DE"/>
        </w:rPr>
        <w:t>e</w:t>
      </w:r>
      <w:r w:rsidRPr="00DD397C">
        <w:rPr>
          <w:rFonts w:eastAsia="Calibri"/>
          <w:lang w:val="de-DE"/>
        </w:rPr>
        <w:lastRenderedPageBreak/>
        <w:t>ren Standort für die Rösterei zu suchen und sich für das Westend zu entscheiden, obwohl ihm dort die finanzielle Sicherheit fehlte. „Wer geht denn ins Westend?“ (vgl.</w:t>
      </w:r>
      <w:r w:rsidRPr="00DD397C">
        <w:rPr>
          <w:lang w:val="de-DE"/>
        </w:rPr>
        <w:t xml:space="preserve"> </w:t>
      </w:r>
      <w:r w:rsidRPr="00DD397C">
        <w:rPr>
          <w:rFonts w:eastAsia="Calibri"/>
          <w:lang w:val="de-DE"/>
        </w:rPr>
        <w:t>Interview Schulz 2020), wunderten sich die Bankberater*innen und verweige</w:t>
      </w:r>
      <w:r w:rsidRPr="00DD397C">
        <w:rPr>
          <w:rFonts w:eastAsia="Calibri"/>
          <w:lang w:val="de-DE"/>
        </w:rPr>
        <w:t>r</w:t>
      </w:r>
      <w:r w:rsidRPr="00DD397C">
        <w:rPr>
          <w:rFonts w:eastAsia="Calibri"/>
          <w:lang w:val="de-DE"/>
        </w:rPr>
        <w:t>ten ihm s</w:t>
      </w:r>
      <w:r w:rsidR="00E757A5">
        <w:rPr>
          <w:rFonts w:eastAsia="Calibri"/>
          <w:lang w:val="de-DE"/>
        </w:rPr>
        <w:t xml:space="preserve">einen sichergeglaubten Kredit. </w:t>
      </w:r>
      <w:r w:rsidRPr="00DD397C">
        <w:rPr>
          <w:rFonts w:eastAsia="Calibri"/>
          <w:lang w:val="de-DE"/>
        </w:rPr>
        <w:t>Der Skepsis trotzend baute Schulz die Rä</w:t>
      </w:r>
      <w:r w:rsidRPr="00DD397C">
        <w:rPr>
          <w:rFonts w:eastAsia="Calibri"/>
          <w:lang w:val="de-DE"/>
        </w:rPr>
        <w:t>u</w:t>
      </w:r>
      <w:r w:rsidRPr="00DD397C">
        <w:rPr>
          <w:rFonts w:eastAsia="Calibri"/>
          <w:lang w:val="de-DE"/>
        </w:rPr>
        <w:t xml:space="preserve">me in der Hellmundstraße in sechs Monaten um und eröffnete im März 2018 (vgl. Interview Schulz 2020;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xml:space="preserve"> 2020). Der Kaffeeverkauf vor Ort und die Eröffnung eines Cafés waren eigentlich nicht geplant, doch das Westend mit seiner großen Vielfalt hätte ihn und sein Team davon überzeugt, diesen Schritt zu wagen (vgl. Interview Schulz 2020).</w:t>
      </w:r>
    </w:p>
    <w:p w:rsidR="00BE77AC" w:rsidRPr="00DD397C" w:rsidRDefault="00BE77AC" w:rsidP="00DD397C">
      <w:pPr>
        <w:pStyle w:val="Standardab2AbsatzTextUrbaneNische"/>
        <w:rPr>
          <w:rFonts w:eastAsia="Calibri"/>
          <w:lang w:val="de-DE"/>
        </w:rPr>
      </w:pPr>
      <w:r w:rsidRPr="00DD397C">
        <w:rPr>
          <w:rFonts w:eastAsia="Calibri"/>
          <w:lang w:val="de-DE"/>
        </w:rPr>
        <w:t xml:space="preserve">Heute beliefert die Rösterei gewerbliche sowie Privatkund*innen in ganz Deutschland und ist in anderen Städten wie Köln oder Berlin sogar bekannter als im Raum Wiesbaden (vgl. Interview Schulz 2020;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xml:space="preserve"> 2020). Ab 2021 will Schulz den Fokus verstärkt darauf legen, eine Onlineplattform aufzuba</w:t>
      </w:r>
      <w:r w:rsidRPr="00DD397C">
        <w:rPr>
          <w:rFonts w:eastAsia="Calibri"/>
          <w:lang w:val="de-DE"/>
        </w:rPr>
        <w:t>u</w:t>
      </w:r>
      <w:r w:rsidRPr="00DD397C">
        <w:rPr>
          <w:rFonts w:eastAsia="Calibri"/>
          <w:lang w:val="de-DE"/>
        </w:rPr>
        <w:t>en, die fairen und transparenten Kaffeehandel ermöglicht. Um dies zu erreichen, sei es wichtig „die Wertschöpfungskette ganz zu gehen“ (Interview Schulz 2020), vom Import, über das Rösten bis hin zum Verkauf. Der erste Schritt in Richtung nachha</w:t>
      </w:r>
      <w:r w:rsidRPr="00DD397C">
        <w:rPr>
          <w:rFonts w:eastAsia="Calibri"/>
          <w:lang w:val="de-DE"/>
        </w:rPr>
        <w:t>l</w:t>
      </w:r>
      <w:r w:rsidRPr="00DD397C">
        <w:rPr>
          <w:rFonts w:eastAsia="Calibri"/>
          <w:lang w:val="de-DE"/>
        </w:rPr>
        <w:t xml:space="preserve">tiger Handel sei der Aufbau einer eigenen Rösterei im Westend gewesen (vgl. </w:t>
      </w:r>
      <w:proofErr w:type="spellStart"/>
      <w:r w:rsidRPr="00DD397C">
        <w:rPr>
          <w:rFonts w:eastAsia="Calibri"/>
          <w:lang w:val="de-DE"/>
        </w:rPr>
        <w:t>Mal</w:t>
      </w:r>
      <w:r w:rsidRPr="00DD397C">
        <w:rPr>
          <w:rFonts w:eastAsia="Calibri"/>
          <w:lang w:val="de-DE"/>
        </w:rPr>
        <w:t>d</w:t>
      </w:r>
      <w:r w:rsidR="00710BBE" w:rsidRPr="00DD397C">
        <w:rPr>
          <w:rFonts w:eastAsia="Calibri"/>
          <w:lang w:val="de-DE"/>
        </w:rPr>
        <w:t>aner</w:t>
      </w:r>
      <w:proofErr w:type="spellEnd"/>
      <w:r w:rsidR="00710BBE" w:rsidRPr="00DD397C">
        <w:rPr>
          <w:rFonts w:eastAsia="Calibri"/>
          <w:lang w:val="de-DE"/>
        </w:rPr>
        <w:t xml:space="preserve"> Coffee </w:t>
      </w:r>
      <w:proofErr w:type="spellStart"/>
      <w:r w:rsidR="00710BBE" w:rsidRPr="00DD397C">
        <w:rPr>
          <w:rFonts w:eastAsia="Calibri"/>
          <w:lang w:val="de-DE"/>
        </w:rPr>
        <w:t>Roasters</w:t>
      </w:r>
      <w:proofErr w:type="spellEnd"/>
      <w:r w:rsidR="00710BBE" w:rsidRPr="00DD397C">
        <w:rPr>
          <w:rFonts w:eastAsia="Calibri"/>
          <w:lang w:val="de-DE"/>
        </w:rPr>
        <w:t xml:space="preserve"> 2020).</w:t>
      </w:r>
    </w:p>
    <w:p w:rsidR="00BE77AC" w:rsidRPr="00DD397C" w:rsidRDefault="00BE77AC" w:rsidP="00DD397C">
      <w:pPr>
        <w:pStyle w:val="Zwischenberschrift"/>
        <w:rPr>
          <w:rFonts w:eastAsia="Calibri"/>
        </w:rPr>
      </w:pPr>
      <w:r w:rsidRPr="00DD397C">
        <w:rPr>
          <w:rFonts w:eastAsia="Calibri"/>
        </w:rPr>
        <w:t>Im Westend: Das Zuhause der „</w:t>
      </w:r>
      <w:proofErr w:type="spellStart"/>
      <w:r w:rsidRPr="00DD397C">
        <w:rPr>
          <w:rFonts w:eastAsia="Calibri"/>
        </w:rPr>
        <w:t>Maldaner</w:t>
      </w:r>
      <w:proofErr w:type="spellEnd"/>
      <w:r w:rsidRPr="00DD397C">
        <w:rPr>
          <w:rFonts w:eastAsia="Calibri"/>
        </w:rPr>
        <w:t xml:space="preserve"> Coffee </w:t>
      </w:r>
      <w:proofErr w:type="spellStart"/>
      <w:r w:rsidRPr="00DD397C">
        <w:rPr>
          <w:rFonts w:eastAsia="Calibri"/>
        </w:rPr>
        <w:t>Roasters</w:t>
      </w:r>
      <w:proofErr w:type="spellEnd"/>
      <w:r w:rsidRPr="00DD397C">
        <w:rPr>
          <w:rFonts w:eastAsia="Calibri"/>
        </w:rPr>
        <w:t xml:space="preserve">“ </w:t>
      </w:r>
    </w:p>
    <w:p w:rsidR="00BE77AC" w:rsidRDefault="00BE77AC" w:rsidP="00DD397C">
      <w:pPr>
        <w:rPr>
          <w:rFonts w:eastAsia="Calibri"/>
          <w:lang w:val="de-DE"/>
        </w:rPr>
      </w:pPr>
      <w:r w:rsidRPr="00DD397C">
        <w:rPr>
          <w:rFonts w:eastAsia="Calibri"/>
          <w:lang w:val="de-DE"/>
        </w:rPr>
        <w:t>Heute wirkt es so, als seien die „</w:t>
      </w:r>
      <w:proofErr w:type="spellStart"/>
      <w:r w:rsidRPr="00DD397C">
        <w:rPr>
          <w:rFonts w:eastAsia="Calibri"/>
          <w:lang w:val="de-DE"/>
        </w:rPr>
        <w:t>Kaffeenerds</w:t>
      </w:r>
      <w:proofErr w:type="spellEnd"/>
      <w:r w:rsidRPr="00DD397C">
        <w:rPr>
          <w:rFonts w:eastAsia="Calibri"/>
          <w:lang w:val="de-DE"/>
        </w:rPr>
        <w:t xml:space="preserve">“ (vgl.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xml:space="preserve"> 2020), wie sich Sebastian Schulz und seine Mitarbeiter*innen selbst nennen, im Westend angekommen</w:t>
      </w:r>
      <w:r w:rsidR="00C442A3">
        <w:rPr>
          <w:rFonts w:eastAsia="Calibri"/>
          <w:lang w:val="de-DE"/>
        </w:rPr>
        <w:t xml:space="preserve"> (</w:t>
      </w:r>
      <w:r w:rsidR="00C442A3" w:rsidRPr="00A57CE0">
        <w:rPr>
          <w:rFonts w:eastAsia="Calibri"/>
          <w:lang w:val="de-DE"/>
        </w:rPr>
        <w:t>s. A</w:t>
      </w:r>
      <w:r w:rsidR="00250785" w:rsidRPr="00A57CE0">
        <w:rPr>
          <w:rFonts w:eastAsia="Calibri"/>
          <w:lang w:val="de-DE"/>
        </w:rPr>
        <w:t>bb. 3</w:t>
      </w:r>
      <w:r w:rsidR="00C442A3" w:rsidRPr="00A57CE0">
        <w:rPr>
          <w:rFonts w:eastAsia="Calibri"/>
          <w:lang w:val="de-DE"/>
        </w:rPr>
        <w:t>)</w:t>
      </w:r>
      <w:r w:rsidRPr="00A57CE0">
        <w:rPr>
          <w:rFonts w:eastAsia="Calibri"/>
          <w:lang w:val="de-DE"/>
        </w:rPr>
        <w:t>.</w:t>
      </w:r>
      <w:r w:rsidRPr="00DD397C">
        <w:rPr>
          <w:rFonts w:eastAsia="Calibri"/>
          <w:lang w:val="de-DE"/>
        </w:rPr>
        <w:t xml:space="preserve"> Angesprochen auf die Atmosphäre des Viertels erklärt Schulz: Die Entscheidung, sich mit seinem </w:t>
      </w:r>
      <w:r w:rsidRPr="00E425C5">
        <w:rPr>
          <w:rFonts w:eastAsia="Calibri"/>
          <w:highlight w:val="green"/>
          <w:lang w:val="de-DE"/>
        </w:rPr>
        <w:t>Gewerbe im Westend</w:t>
      </w:r>
      <w:r w:rsidR="00E425C5" w:rsidRPr="00E425C5">
        <w:rPr>
          <w:rStyle w:val="Funotenzeichen"/>
          <w:rFonts w:eastAsia="Calibri"/>
          <w:highlight w:val="green"/>
          <w:lang w:val="de-DE"/>
        </w:rPr>
        <w:footnoteReference w:id="2"/>
      </w:r>
      <w:r w:rsidRPr="00E425C5">
        <w:rPr>
          <w:rFonts w:eastAsia="Calibri"/>
          <w:highlight w:val="green"/>
          <w:lang w:val="de-DE"/>
        </w:rPr>
        <w:t xml:space="preserve"> </w:t>
      </w:r>
      <w:r w:rsidR="00B1286E" w:rsidRPr="00E425C5">
        <w:rPr>
          <w:rFonts w:eastAsia="Calibri"/>
          <w:highlight w:val="green"/>
          <w:lang w:val="de-DE"/>
        </w:rPr>
        <w:t>[Verli</w:t>
      </w:r>
      <w:r w:rsidR="00B1286E" w:rsidRPr="00E425C5">
        <w:rPr>
          <w:rFonts w:eastAsia="Calibri"/>
          <w:highlight w:val="green"/>
          <w:lang w:val="de-DE"/>
        </w:rPr>
        <w:t>n</w:t>
      </w:r>
      <w:r w:rsidR="00B1286E" w:rsidRPr="00E425C5">
        <w:rPr>
          <w:rFonts w:eastAsia="Calibri"/>
          <w:highlight w:val="green"/>
          <w:lang w:val="de-DE"/>
        </w:rPr>
        <w:t xml:space="preserve">kung </w:t>
      </w:r>
      <w:r w:rsidR="00B1286E" w:rsidRPr="00B1286E">
        <w:rPr>
          <w:rFonts w:eastAsia="Calibri"/>
          <w:highlight w:val="green"/>
          <w:lang w:val="de-DE"/>
        </w:rPr>
        <w:t>Text Lukas Blank]</w:t>
      </w:r>
      <w:r w:rsidR="00B1286E">
        <w:rPr>
          <w:rFonts w:eastAsia="Calibri"/>
          <w:lang w:val="de-DE"/>
        </w:rPr>
        <w:t xml:space="preserve"> </w:t>
      </w:r>
      <w:r w:rsidRPr="00DD397C">
        <w:rPr>
          <w:rFonts w:eastAsia="Calibri"/>
          <w:lang w:val="de-DE"/>
        </w:rPr>
        <w:t>niederzulassen, sei ein „Statement“ (Interview Schulz 2020). Das Westend sei, obwohl es mitten in der Innenstadt liegt, eine Nische in Wiesbaden. Die bekannten Einkaufsketten seien hier nicht zu finden.</w:t>
      </w:r>
    </w:p>
    <w:p w:rsidR="00C442A3" w:rsidRDefault="00C442A3" w:rsidP="00DD397C">
      <w:pPr>
        <w:rPr>
          <w:rFonts w:eastAsia="Calibri"/>
          <w:lang w:val="de-DE"/>
        </w:rPr>
      </w:pPr>
    </w:p>
    <w:p w:rsidR="00C442A3" w:rsidRDefault="00C442A3" w:rsidP="00DD397C">
      <w:pPr>
        <w:rPr>
          <w:rFonts w:eastAsia="Calibri"/>
          <w:lang w:val="de-DE"/>
        </w:rPr>
      </w:pPr>
      <w:r>
        <w:rPr>
          <w:rFonts w:eastAsia="Calibri"/>
          <w:lang w:val="de-DE"/>
        </w:rPr>
        <w:t xml:space="preserve">[Platzhalter für Abb. </w:t>
      </w:r>
      <w:r w:rsidR="00250785">
        <w:rPr>
          <w:rFonts w:eastAsia="Calibri"/>
          <w:lang w:val="de-DE"/>
        </w:rPr>
        <w:t>3</w:t>
      </w:r>
      <w:r w:rsidRPr="00C442A3">
        <w:rPr>
          <w:rFonts w:eastAsia="Calibri"/>
          <w:lang w:val="de-DE"/>
        </w:rPr>
        <w:t>]</w:t>
      </w:r>
    </w:p>
    <w:p w:rsidR="00C442A3" w:rsidRDefault="00C442A3" w:rsidP="00C442A3">
      <w:pPr>
        <w:pStyle w:val="Bildunterschrift"/>
        <w:rPr>
          <w:rFonts w:eastAsia="Calibri"/>
        </w:rPr>
      </w:pPr>
      <w:r>
        <w:rPr>
          <w:rFonts w:eastAsia="Calibri"/>
        </w:rPr>
        <w:t>A</w:t>
      </w:r>
      <w:r w:rsidR="00250785">
        <w:rPr>
          <w:rFonts w:eastAsia="Calibri"/>
        </w:rPr>
        <w:t>bb. 3</w:t>
      </w:r>
      <w:r w:rsidR="00A57CE0">
        <w:rPr>
          <w:rFonts w:eastAsia="Calibri"/>
        </w:rPr>
        <w:t>:</w:t>
      </w:r>
      <w:r>
        <w:rPr>
          <w:rFonts w:eastAsia="Calibri"/>
        </w:rPr>
        <w:t xml:space="preserve"> Das Team der </w:t>
      </w:r>
      <w:proofErr w:type="spellStart"/>
      <w:r>
        <w:rPr>
          <w:rFonts w:eastAsia="Calibri"/>
        </w:rPr>
        <w:t>Maldaner</w:t>
      </w:r>
      <w:proofErr w:type="spellEnd"/>
      <w:r>
        <w:rPr>
          <w:rFonts w:eastAsia="Calibri"/>
        </w:rPr>
        <w:t xml:space="preserve"> Coffee </w:t>
      </w:r>
      <w:proofErr w:type="spellStart"/>
      <w:r>
        <w:rPr>
          <w:rFonts w:eastAsia="Calibri"/>
        </w:rPr>
        <w:t>Roasters</w:t>
      </w:r>
      <w:proofErr w:type="spellEnd"/>
      <w:r w:rsidR="00250785">
        <w:rPr>
          <w:rFonts w:eastAsia="Calibri"/>
        </w:rPr>
        <w:t xml:space="preserve"> (</w:t>
      </w:r>
      <w:r w:rsidR="003270CE">
        <w:rPr>
          <w:rFonts w:eastAsia="Calibri"/>
        </w:rPr>
        <w:t xml:space="preserve">Foto: </w:t>
      </w:r>
      <w:proofErr w:type="spellStart"/>
      <w:r w:rsidR="00250785">
        <w:rPr>
          <w:rFonts w:eastAsia="Calibri"/>
        </w:rPr>
        <w:t>Maldaner</w:t>
      </w:r>
      <w:proofErr w:type="spellEnd"/>
      <w:r w:rsidR="00250785">
        <w:rPr>
          <w:rFonts w:eastAsia="Calibri"/>
        </w:rPr>
        <w:t xml:space="preserve"> Coffee </w:t>
      </w:r>
      <w:proofErr w:type="spellStart"/>
      <w:r w:rsidR="00250785">
        <w:rPr>
          <w:rFonts w:eastAsia="Calibri"/>
        </w:rPr>
        <w:t>Roasters</w:t>
      </w:r>
      <w:proofErr w:type="spellEnd"/>
      <w:r w:rsidR="00250785">
        <w:rPr>
          <w:rFonts w:eastAsia="Calibri"/>
        </w:rPr>
        <w:t>)</w:t>
      </w:r>
    </w:p>
    <w:p w:rsidR="00250785" w:rsidRPr="00250785" w:rsidRDefault="00250785" w:rsidP="00250785">
      <w:pPr>
        <w:pStyle w:val="Standardab2AbsatzTextUrbaneNische"/>
        <w:ind w:firstLine="0"/>
        <w:rPr>
          <w:rFonts w:eastAsia="Calibri"/>
          <w:lang w:val="de-DE"/>
        </w:rPr>
      </w:pPr>
    </w:p>
    <w:p w:rsidR="00BE77AC" w:rsidRPr="00DD397C" w:rsidRDefault="00BE77AC" w:rsidP="00250785">
      <w:pPr>
        <w:rPr>
          <w:rFonts w:eastAsia="Calibri"/>
          <w:lang w:val="de-DE"/>
        </w:rPr>
      </w:pPr>
      <w:r w:rsidRPr="00DD397C">
        <w:rPr>
          <w:rFonts w:eastAsia="Calibri"/>
          <w:lang w:val="de-DE"/>
        </w:rPr>
        <w:t xml:space="preserve">Trotz der Lage der Kaffeerösterei, sei der*die „typische </w:t>
      </w:r>
      <w:proofErr w:type="spellStart"/>
      <w:r w:rsidRPr="00DD397C">
        <w:rPr>
          <w:rFonts w:eastAsia="Calibri"/>
          <w:lang w:val="de-DE"/>
        </w:rPr>
        <w:t>Westendler</w:t>
      </w:r>
      <w:proofErr w:type="spellEnd"/>
      <w:r w:rsidRPr="00DD397C">
        <w:rPr>
          <w:rFonts w:eastAsia="Calibri"/>
          <w:lang w:val="de-DE"/>
        </w:rPr>
        <w:t>*in“ jedoch eher selten unter der Kundschaft zu finden (vgl.</w:t>
      </w:r>
      <w:r w:rsidRPr="00DD397C">
        <w:rPr>
          <w:lang w:val="de-DE"/>
        </w:rPr>
        <w:t xml:space="preserve"> </w:t>
      </w:r>
      <w:r w:rsidRPr="00DD397C">
        <w:rPr>
          <w:rFonts w:eastAsia="Calibri"/>
          <w:lang w:val="de-DE"/>
        </w:rPr>
        <w:t>Interview Schulz 2020). Sebastian Schulz betont, dass er und sein Team keinen Unterschied zwischen den Kund*innen aus dem Westend und anderen Vierteln sehen würden. Sie seien bestrebt, „Integrat</w:t>
      </w:r>
      <w:r w:rsidRPr="00DD397C">
        <w:rPr>
          <w:rFonts w:eastAsia="Calibri"/>
          <w:lang w:val="de-DE"/>
        </w:rPr>
        <w:t>i</w:t>
      </w:r>
      <w:r w:rsidRPr="00DD397C">
        <w:rPr>
          <w:rFonts w:eastAsia="Calibri"/>
          <w:lang w:val="de-DE"/>
        </w:rPr>
        <w:t xml:space="preserve">onsarbeit“ (Interview Schulz 2020) zu betreiben und zu versuchen das </w:t>
      </w:r>
      <w:r w:rsidRPr="00E425C5">
        <w:rPr>
          <w:rFonts w:eastAsia="Calibri"/>
          <w:highlight w:val="green"/>
          <w:lang w:val="de-DE"/>
        </w:rPr>
        <w:t>innere We</w:t>
      </w:r>
      <w:r w:rsidRPr="00E425C5">
        <w:rPr>
          <w:rFonts w:eastAsia="Calibri"/>
          <w:highlight w:val="green"/>
          <w:lang w:val="de-DE"/>
        </w:rPr>
        <w:t>s</w:t>
      </w:r>
      <w:r w:rsidRPr="00E425C5">
        <w:rPr>
          <w:rFonts w:eastAsia="Calibri"/>
          <w:highlight w:val="green"/>
          <w:lang w:val="de-DE"/>
        </w:rPr>
        <w:t>tend</w:t>
      </w:r>
      <w:r w:rsidR="00E425C5" w:rsidRPr="00E425C5">
        <w:rPr>
          <w:rStyle w:val="Funotenzeichen"/>
          <w:rFonts w:eastAsia="Calibri"/>
          <w:highlight w:val="green"/>
          <w:lang w:val="de-DE"/>
        </w:rPr>
        <w:footnoteReference w:id="3"/>
      </w:r>
      <w:r w:rsidR="002535DC" w:rsidRPr="00E425C5">
        <w:rPr>
          <w:rFonts w:eastAsia="Calibri"/>
          <w:szCs w:val="25"/>
          <w:highlight w:val="green"/>
          <w:lang w:val="de-DE"/>
        </w:rPr>
        <w:t xml:space="preserve"> [</w:t>
      </w:r>
      <w:r w:rsidR="002535DC" w:rsidRPr="00CA29AD">
        <w:rPr>
          <w:rFonts w:eastAsia="Calibri"/>
          <w:szCs w:val="25"/>
          <w:highlight w:val="green"/>
          <w:lang w:val="de-DE"/>
        </w:rPr>
        <w:t>Verlinkung Text Erdal Aslan]</w:t>
      </w:r>
      <w:r w:rsidRPr="00DD397C">
        <w:rPr>
          <w:rFonts w:eastAsia="Calibri"/>
          <w:lang w:val="de-DE"/>
        </w:rPr>
        <w:t>, seinen Charme, seine Vielfalt und seine „w</w:t>
      </w:r>
      <w:r w:rsidRPr="00DD397C">
        <w:rPr>
          <w:rFonts w:eastAsia="Calibri"/>
          <w:lang w:val="de-DE"/>
        </w:rPr>
        <w:t>u</w:t>
      </w:r>
      <w:r w:rsidRPr="00DD397C">
        <w:rPr>
          <w:rFonts w:eastAsia="Calibri"/>
          <w:lang w:val="de-DE"/>
        </w:rPr>
        <w:t>selige Atmosphäre“ (Interview Schulz 2020) beliebter werden zu lassen. Zum jetz</w:t>
      </w:r>
      <w:r w:rsidRPr="00DD397C">
        <w:rPr>
          <w:rFonts w:eastAsia="Calibri"/>
          <w:lang w:val="de-DE"/>
        </w:rPr>
        <w:t>i</w:t>
      </w:r>
      <w:r w:rsidRPr="00DD397C">
        <w:rPr>
          <w:rFonts w:eastAsia="Calibri"/>
          <w:lang w:val="de-DE"/>
        </w:rPr>
        <w:lastRenderedPageBreak/>
        <w:t>gen Zeitpunkt kämen eher Leute aus anderen Stadtteilen und „die Schlipsträger“ (Interview Schulz 2020), die das Westend als einen problematischen und gefährl</w:t>
      </w:r>
      <w:r w:rsidRPr="00DD397C">
        <w:rPr>
          <w:rFonts w:eastAsia="Calibri"/>
          <w:lang w:val="de-DE"/>
        </w:rPr>
        <w:t>i</w:t>
      </w:r>
      <w:r w:rsidRPr="00DD397C">
        <w:rPr>
          <w:rFonts w:eastAsia="Calibri"/>
          <w:lang w:val="de-DE"/>
        </w:rPr>
        <w:t>chen Bezirk ansähen. Doch woher kommen diese Vorurteile?</w:t>
      </w:r>
    </w:p>
    <w:p w:rsidR="00BE77AC" w:rsidRPr="00DD397C" w:rsidRDefault="00BE77AC" w:rsidP="00DD397C">
      <w:pPr>
        <w:pStyle w:val="Standardab2AbsatzTextUrbaneNische"/>
        <w:rPr>
          <w:rFonts w:eastAsia="Calibri"/>
          <w:lang w:val="de-DE"/>
        </w:rPr>
      </w:pPr>
      <w:r w:rsidRPr="00DD397C">
        <w:rPr>
          <w:rFonts w:eastAsia="Calibri"/>
          <w:lang w:val="de-DE"/>
        </w:rPr>
        <w:t>In Zeitungsberichten über das innere Westend werden vor allem Wellritz- und Bleichstraße, die durch die Hellmundstraße verbunden werden, als „Krimina</w:t>
      </w:r>
      <w:r w:rsidRPr="00DD397C">
        <w:rPr>
          <w:rFonts w:eastAsia="Calibri"/>
          <w:lang w:val="de-DE"/>
        </w:rPr>
        <w:t>l</w:t>
      </w:r>
      <w:r w:rsidRPr="00DD397C">
        <w:rPr>
          <w:rFonts w:eastAsia="Calibri"/>
          <w:lang w:val="de-DE"/>
        </w:rPr>
        <w:t>schwerpunkte“ (Bock 2020) beschrieben. Sie gelten als gefährliche Straßen (vgl. Bock 2020), die nah am „Angstraum“ (Bock 2020) Platz der Deutschen Einheit li</w:t>
      </w:r>
      <w:r w:rsidRPr="00DD397C">
        <w:rPr>
          <w:rFonts w:eastAsia="Calibri"/>
          <w:lang w:val="de-DE"/>
        </w:rPr>
        <w:t>e</w:t>
      </w:r>
      <w:r w:rsidRPr="00DD397C">
        <w:rPr>
          <w:rFonts w:eastAsia="Calibri"/>
          <w:lang w:val="de-DE"/>
        </w:rPr>
        <w:t>gen. Doch was macht das Westend und den*die „typische*n“ bzw. den*die durc</w:t>
      </w:r>
      <w:r w:rsidRPr="00DD397C">
        <w:rPr>
          <w:rFonts w:eastAsia="Calibri"/>
          <w:lang w:val="de-DE"/>
        </w:rPr>
        <w:t>h</w:t>
      </w:r>
      <w:r w:rsidRPr="00DD397C">
        <w:rPr>
          <w:rFonts w:eastAsia="Calibri"/>
          <w:lang w:val="de-DE"/>
        </w:rPr>
        <w:t xml:space="preserve">schnittliche*n </w:t>
      </w:r>
      <w:proofErr w:type="spellStart"/>
      <w:r w:rsidRPr="00DD397C">
        <w:rPr>
          <w:rFonts w:eastAsia="Calibri"/>
          <w:lang w:val="de-DE"/>
        </w:rPr>
        <w:t>Westendler</w:t>
      </w:r>
      <w:proofErr w:type="spellEnd"/>
      <w:r w:rsidRPr="00DD397C">
        <w:rPr>
          <w:rFonts w:eastAsia="Calibri"/>
          <w:lang w:val="de-DE"/>
        </w:rPr>
        <w:t xml:space="preserve">*in eigentlich </w:t>
      </w:r>
      <w:r w:rsidR="00710BBE" w:rsidRPr="00DD397C">
        <w:rPr>
          <w:rFonts w:eastAsia="Calibri"/>
          <w:lang w:val="de-DE"/>
        </w:rPr>
        <w:t>aus?</w:t>
      </w:r>
    </w:p>
    <w:p w:rsidR="00BE77AC" w:rsidRPr="00DD397C" w:rsidRDefault="00BE77AC" w:rsidP="00DD397C">
      <w:pPr>
        <w:pStyle w:val="Standardab2AbsatzTextUrbaneNische"/>
        <w:rPr>
          <w:rFonts w:eastAsia="Calibri"/>
          <w:lang w:val="de-DE"/>
        </w:rPr>
      </w:pPr>
      <w:r w:rsidRPr="00DD397C">
        <w:rPr>
          <w:rFonts w:eastAsia="Calibri"/>
          <w:lang w:val="de-DE"/>
        </w:rPr>
        <w:t>Laut Statistik hat er oder sie ein niedrigeres Bildungsniveau, besitzt weniger Kaufkraft als der*die durchschnittliche Wiesbadener*in und wohnt in einer Wo</w:t>
      </w:r>
      <w:r w:rsidRPr="00DD397C">
        <w:rPr>
          <w:rFonts w:eastAsia="Calibri"/>
          <w:lang w:val="de-DE"/>
        </w:rPr>
        <w:t>h</w:t>
      </w:r>
      <w:r w:rsidRPr="00DD397C">
        <w:rPr>
          <w:rFonts w:eastAsia="Calibri"/>
          <w:lang w:val="de-DE"/>
        </w:rPr>
        <w:t>nung zur Miete. Fast jede*r zweite Bewohner*in des Westends hat einen Migrat</w:t>
      </w:r>
      <w:r w:rsidRPr="00DD397C">
        <w:rPr>
          <w:rFonts w:eastAsia="Calibri"/>
          <w:lang w:val="de-DE"/>
        </w:rPr>
        <w:t>i</w:t>
      </w:r>
      <w:r w:rsidRPr="00DD397C">
        <w:rPr>
          <w:rFonts w:eastAsia="Calibri"/>
          <w:lang w:val="de-DE"/>
        </w:rPr>
        <w:t>onshintergrund (vgl. Amt für Statistik und Stadtforschung Wiesbaden 2020). Über 18.000 Menschen leben auf den 0,67km</w:t>
      </w:r>
      <w:r w:rsidRPr="00DD397C">
        <w:rPr>
          <w:rFonts w:eastAsia="Calibri"/>
          <w:vertAlign w:val="superscript"/>
          <w:lang w:val="de-DE"/>
        </w:rPr>
        <w:t>2</w:t>
      </w:r>
      <w:r w:rsidRPr="00DD397C">
        <w:rPr>
          <w:rFonts w:eastAsia="Calibri"/>
          <w:lang w:val="de-DE"/>
        </w:rPr>
        <w:t xml:space="preserve"> des Westends, dem kleinsten der Wiesb</w:t>
      </w:r>
      <w:r w:rsidRPr="00DD397C">
        <w:rPr>
          <w:rFonts w:eastAsia="Calibri"/>
          <w:lang w:val="de-DE"/>
        </w:rPr>
        <w:t>a</w:t>
      </w:r>
      <w:r w:rsidRPr="00DD397C">
        <w:rPr>
          <w:rFonts w:eastAsia="Calibri"/>
          <w:lang w:val="de-DE"/>
        </w:rPr>
        <w:t xml:space="preserve">dener Ortsbezirke, und machen es zu einem der am dichtesten besiedelten Stadtteile Deutschlands (vgl. Amt für Statistik und Stadtforschung Wiesbaden 2020; </w:t>
      </w:r>
      <w:proofErr w:type="spellStart"/>
      <w:r w:rsidRPr="00DD397C">
        <w:rPr>
          <w:rFonts w:eastAsia="Calibri"/>
          <w:lang w:val="de-DE"/>
        </w:rPr>
        <w:t>Butzek</w:t>
      </w:r>
      <w:proofErr w:type="spellEnd"/>
      <w:r w:rsidRPr="00DD397C">
        <w:rPr>
          <w:rFonts w:eastAsia="Calibri"/>
          <w:lang w:val="de-DE"/>
        </w:rPr>
        <w:t xml:space="preserve"> 2016). Hier ist fast jeder vierte Haushalt von Sozialleistungen abhängig und die Kinderarmut ist entsprechend hoch (vgl. Wiesbaden 2021). Das innere Westend ist durch einen internationalen Bevölkerungs- und Branchenmix geprägt und zeichnet sich durch eine „sehr heterogener Nutzungs- und Bevölkerungsstruktur“ aus (Wie</w:t>
      </w:r>
      <w:r w:rsidRPr="00DD397C">
        <w:rPr>
          <w:rFonts w:eastAsia="Calibri"/>
          <w:lang w:val="de-DE"/>
        </w:rPr>
        <w:t>s</w:t>
      </w:r>
      <w:r w:rsidRPr="00DD397C">
        <w:rPr>
          <w:rFonts w:eastAsia="Calibri"/>
          <w:lang w:val="de-DE"/>
        </w:rPr>
        <w:t>baden 2021). Im Gegensatz zum äußeren Westend, wo viele junge Familien und Studierende leben, wird es als „sogenannter ‚Sozialer Brennpunkt‘“ (</w:t>
      </w:r>
      <w:proofErr w:type="spellStart"/>
      <w:r w:rsidRPr="00DD397C">
        <w:rPr>
          <w:rFonts w:eastAsia="Calibri"/>
          <w:lang w:val="de-DE"/>
        </w:rPr>
        <w:t>Kubis</w:t>
      </w:r>
      <w:proofErr w:type="spellEnd"/>
      <w:r w:rsidRPr="00DD397C">
        <w:rPr>
          <w:rFonts w:eastAsia="Calibri"/>
          <w:lang w:val="de-DE"/>
        </w:rPr>
        <w:t xml:space="preserve"> 2021) und kriminelles Problemviertel bezeichnet (vgl. Bock 2020). Wohnen auf zu engem Raum, fehlende Parkplätze und vermüllte Straßen sind ebenfalls seit Jahren Probl</w:t>
      </w:r>
      <w:r w:rsidRPr="00DD397C">
        <w:rPr>
          <w:rFonts w:eastAsia="Calibri"/>
          <w:lang w:val="de-DE"/>
        </w:rPr>
        <w:t>e</w:t>
      </w:r>
      <w:r w:rsidRPr="00DD397C">
        <w:rPr>
          <w:rFonts w:eastAsia="Calibri"/>
          <w:lang w:val="de-DE"/>
        </w:rPr>
        <w:t xml:space="preserve">me des Viertels (vgl. Amt für Strategische Steuerung, Stadtforschung und Statistik 2015; </w:t>
      </w:r>
      <w:proofErr w:type="spellStart"/>
      <w:r w:rsidRPr="00DD397C">
        <w:rPr>
          <w:rFonts w:eastAsia="Calibri"/>
          <w:lang w:val="de-DE"/>
        </w:rPr>
        <w:t>Solter</w:t>
      </w:r>
      <w:proofErr w:type="spellEnd"/>
      <w:r w:rsidRPr="00DD397C">
        <w:rPr>
          <w:rFonts w:eastAsia="Calibri"/>
          <w:lang w:val="de-DE"/>
        </w:rPr>
        <w:t xml:space="preserve"> 2019). Eine 2019 gestartete kommunale Sicherheitsinitiative des hess</w:t>
      </w:r>
      <w:r w:rsidRPr="00DD397C">
        <w:rPr>
          <w:rFonts w:eastAsia="Calibri"/>
          <w:lang w:val="de-DE"/>
        </w:rPr>
        <w:t>i</w:t>
      </w:r>
      <w:r w:rsidRPr="00DD397C">
        <w:rPr>
          <w:rFonts w:eastAsia="Calibri"/>
          <w:lang w:val="de-DE"/>
        </w:rPr>
        <w:t>schen Innenministeriums („Kompass“) soll dabei helfen, die Sicherheit und das S</w:t>
      </w:r>
      <w:r w:rsidRPr="00DD397C">
        <w:rPr>
          <w:rFonts w:eastAsia="Calibri"/>
          <w:lang w:val="de-DE"/>
        </w:rPr>
        <w:t>i</w:t>
      </w:r>
      <w:r w:rsidRPr="00DD397C">
        <w:rPr>
          <w:rFonts w:eastAsia="Calibri"/>
          <w:lang w:val="de-DE"/>
        </w:rPr>
        <w:t>cherheitsgefühl im gesamten Viertel zu verbessern (vgl. Kaul 2019).</w:t>
      </w:r>
    </w:p>
    <w:p w:rsidR="00BE77AC" w:rsidRPr="00DD397C" w:rsidRDefault="00BE77AC" w:rsidP="00DD397C">
      <w:pPr>
        <w:pStyle w:val="Zwischenberschrift"/>
        <w:rPr>
          <w:rFonts w:eastAsia="Calibri"/>
        </w:rPr>
      </w:pPr>
      <w:r w:rsidRPr="00DD397C">
        <w:rPr>
          <w:rFonts w:eastAsia="Calibri"/>
        </w:rPr>
        <w:t>Im Hinterhof der Hellmundstraße 37</w:t>
      </w:r>
    </w:p>
    <w:p w:rsidR="00BE77AC" w:rsidRPr="00DD397C" w:rsidRDefault="00BE77AC" w:rsidP="00DD397C">
      <w:pPr>
        <w:rPr>
          <w:rFonts w:eastAsia="Calibri"/>
          <w:lang w:val="de-DE"/>
        </w:rPr>
      </w:pPr>
      <w:r w:rsidRPr="00DD397C">
        <w:rPr>
          <w:rFonts w:eastAsia="Calibri"/>
          <w:lang w:val="de-DE"/>
        </w:rPr>
        <w:t>Von diesen Problemen ist im Hinterhof der Rösterei nichts zu spüren. Vielmehr sei man hier „in einer ganz anderen Welt“ (Interview Schulz 2020). Der Hof stellt einen Kontrast zu den schnelllebigen und vollen Straßen des inneren Westends dar. Schulz versteht diesen Hinterhof als einen „Raum der Gemeinschaft. Raum für Kaffeekultur im Endeffekt.“ (Interview Schulz 2020). Nicht nur das Zusammenkommen von Menschen über die Generationen hinweg, sondern auch das sich gegenseitige Ke</w:t>
      </w:r>
      <w:r w:rsidRPr="00DD397C">
        <w:rPr>
          <w:rFonts w:eastAsia="Calibri"/>
          <w:lang w:val="de-DE"/>
        </w:rPr>
        <w:t>n</w:t>
      </w:r>
      <w:r w:rsidRPr="00DD397C">
        <w:rPr>
          <w:rFonts w:eastAsia="Calibri"/>
          <w:lang w:val="de-DE"/>
        </w:rPr>
        <w:t>nenlernen in ruhiger und entspannter Atmosphäre stünden hier im Vordergrund (vgl.</w:t>
      </w:r>
      <w:r w:rsidRPr="00DD397C">
        <w:rPr>
          <w:lang w:val="de-DE"/>
        </w:rPr>
        <w:t xml:space="preserve"> </w:t>
      </w:r>
      <w:r w:rsidRPr="00DD397C">
        <w:rPr>
          <w:rFonts w:eastAsia="Calibri"/>
          <w:lang w:val="de-DE"/>
        </w:rPr>
        <w:t>Interview Schulz 2020). Schulz ist davon überzeugt: „Kaffee ist eine Sprache, die jeder spricht“ (Interview Schulz 2020).</w:t>
      </w:r>
    </w:p>
    <w:p w:rsidR="00BE77AC" w:rsidRDefault="00BE77AC" w:rsidP="00DD397C">
      <w:pPr>
        <w:pStyle w:val="Standardab2AbsatzTextUrbaneNische"/>
        <w:rPr>
          <w:rFonts w:eastAsia="Calibri"/>
          <w:lang w:val="de-DE"/>
        </w:rPr>
      </w:pPr>
      <w:r w:rsidRPr="00DD397C">
        <w:rPr>
          <w:rFonts w:eastAsia="Calibri"/>
          <w:lang w:val="de-DE"/>
        </w:rPr>
        <w:t xml:space="preserve">Wer die Rösterei und ihren Hinterhof besucht, den fordert schon am Eingangstor ein Schild dazu auf, sich den „guten Stoff“ zu </w:t>
      </w:r>
      <w:r w:rsidRPr="00EB2221">
        <w:rPr>
          <w:rFonts w:eastAsia="Calibri"/>
          <w:lang w:val="de-DE"/>
        </w:rPr>
        <w:t>holen</w:t>
      </w:r>
      <w:r w:rsidR="00DF428C" w:rsidRPr="00EB2221">
        <w:rPr>
          <w:rFonts w:eastAsia="Calibri"/>
          <w:lang w:val="de-DE"/>
        </w:rPr>
        <w:t xml:space="preserve"> (s. Abb. 4)</w:t>
      </w:r>
      <w:r w:rsidRPr="00EB2221">
        <w:rPr>
          <w:rFonts w:eastAsia="Calibri"/>
          <w:lang w:val="de-DE"/>
        </w:rPr>
        <w:t xml:space="preserve">. Nach ein paar Schritten, einer Links- und Rechtskurve, eröffnet sich der Blick auf den Hinterhof, </w:t>
      </w:r>
      <w:r w:rsidRPr="00EB2221">
        <w:rPr>
          <w:rFonts w:eastAsia="Calibri"/>
          <w:lang w:val="de-DE"/>
        </w:rPr>
        <w:lastRenderedPageBreak/>
        <w:t>in dem man nach dem Passieren eines kleinen tunnelartigen Gangs steht</w:t>
      </w:r>
      <w:r w:rsidR="00DF428C" w:rsidRPr="00EB2221">
        <w:rPr>
          <w:rFonts w:eastAsia="Calibri"/>
          <w:lang w:val="de-DE"/>
        </w:rPr>
        <w:t xml:space="preserve"> (s. Abb. 5)</w:t>
      </w:r>
      <w:r w:rsidRPr="00EB2221">
        <w:rPr>
          <w:rFonts w:eastAsia="Calibri"/>
          <w:lang w:val="de-DE"/>
        </w:rPr>
        <w:t>. Sofort fällt das industrielle, schlichte Erscheinungsbild des Hofs auf, das der graue Betonboden, die Backsteinwände und die anthrazitfarben gerahmten Fenster hervo</w:t>
      </w:r>
      <w:r w:rsidRPr="00EB2221">
        <w:rPr>
          <w:rFonts w:eastAsia="Calibri"/>
          <w:lang w:val="de-DE"/>
        </w:rPr>
        <w:t>r</w:t>
      </w:r>
      <w:r w:rsidRPr="00EB2221">
        <w:rPr>
          <w:rFonts w:eastAsia="Calibri"/>
          <w:lang w:val="de-DE"/>
        </w:rPr>
        <w:t>rufen (</w:t>
      </w:r>
      <w:r w:rsidR="00250785" w:rsidRPr="00EB2221">
        <w:rPr>
          <w:rFonts w:eastAsia="Calibri"/>
          <w:lang w:val="de-DE"/>
        </w:rPr>
        <w:t>s. Abb</w:t>
      </w:r>
      <w:r w:rsidR="004C37E0" w:rsidRPr="00EB2221">
        <w:rPr>
          <w:rFonts w:eastAsia="Calibri"/>
          <w:lang w:val="de-DE"/>
        </w:rPr>
        <w:t xml:space="preserve">. </w:t>
      </w:r>
      <w:r w:rsidR="00DF428C" w:rsidRPr="00EB2221">
        <w:rPr>
          <w:rFonts w:eastAsia="Calibri"/>
          <w:lang w:val="de-DE"/>
        </w:rPr>
        <w:t>6</w:t>
      </w:r>
      <w:r w:rsidR="00250785" w:rsidRPr="00EB2221">
        <w:rPr>
          <w:rFonts w:eastAsia="Calibri"/>
          <w:lang w:val="de-DE"/>
        </w:rPr>
        <w:t>.</w:t>
      </w:r>
      <w:r w:rsidRPr="00EB2221">
        <w:rPr>
          <w:rFonts w:eastAsia="Calibri"/>
          <w:lang w:val="de-DE"/>
        </w:rPr>
        <w:t>). Das schwarzweiße Schild ü</w:t>
      </w:r>
      <w:r w:rsidRPr="00DD397C">
        <w:rPr>
          <w:rFonts w:eastAsia="Calibri"/>
          <w:lang w:val="de-DE"/>
        </w:rPr>
        <w:t>ber der etwas schwer zu öffnenden Eingangstür mit dem Schriftzug „</w:t>
      </w:r>
      <w:proofErr w:type="spellStart"/>
      <w:r w:rsidRPr="00DD397C">
        <w:rPr>
          <w:rFonts w:eastAsia="Calibri"/>
          <w:lang w:val="de-DE"/>
        </w:rPr>
        <w:t>Maldaner</w:t>
      </w:r>
      <w:proofErr w:type="spellEnd"/>
      <w:r w:rsidRPr="00DD397C">
        <w:rPr>
          <w:rFonts w:eastAsia="Calibri"/>
          <w:lang w:val="de-DE"/>
        </w:rPr>
        <w:t>. Stadtrösterei“, passt zu diesem Look. Viele kleine Topfpflanzen und Bäumchen, die an den Seitenwänden des Hofes st</w:t>
      </w:r>
      <w:r w:rsidRPr="00DD397C">
        <w:rPr>
          <w:rFonts w:eastAsia="Calibri"/>
          <w:lang w:val="de-DE"/>
        </w:rPr>
        <w:t>e</w:t>
      </w:r>
      <w:r w:rsidRPr="00DD397C">
        <w:rPr>
          <w:rFonts w:eastAsia="Calibri"/>
          <w:lang w:val="de-DE"/>
        </w:rPr>
        <w:t>hen, erzeugen eine gemütliche Atmosphäre und einen Kontrast zum industriellen Flair.</w:t>
      </w:r>
    </w:p>
    <w:p w:rsidR="00DF428C" w:rsidRDefault="00DF428C" w:rsidP="00DF428C">
      <w:pPr>
        <w:pStyle w:val="Standardab2AbsatzTextUrbaneNische"/>
        <w:ind w:firstLine="0"/>
        <w:rPr>
          <w:rFonts w:eastAsia="Calibri"/>
          <w:lang w:val="de-DE"/>
        </w:rPr>
      </w:pPr>
    </w:p>
    <w:p w:rsidR="004C37E0" w:rsidRDefault="00DF428C" w:rsidP="004C37E0">
      <w:pPr>
        <w:pStyle w:val="Standardab2AbsatzTextUrbaneNische"/>
        <w:ind w:firstLine="0"/>
        <w:rPr>
          <w:rFonts w:eastAsia="Calibri"/>
          <w:lang w:val="de-DE"/>
        </w:rPr>
      </w:pPr>
      <w:r>
        <w:rPr>
          <w:rFonts w:eastAsia="Calibri"/>
          <w:lang w:val="de-DE"/>
        </w:rPr>
        <w:t>[Platzhalter für Abb. 4</w:t>
      </w:r>
      <w:r w:rsidRPr="00DF428C">
        <w:rPr>
          <w:rFonts w:eastAsia="Calibri"/>
          <w:lang w:val="de-DE"/>
        </w:rPr>
        <w:t>]</w:t>
      </w:r>
      <w:r w:rsidRPr="00DF428C">
        <w:rPr>
          <w:lang w:val="de-DE"/>
        </w:rPr>
        <w:t xml:space="preserve"> </w:t>
      </w:r>
      <w:r>
        <w:rPr>
          <w:rFonts w:eastAsia="Calibri"/>
          <w:lang w:val="de-DE"/>
        </w:rPr>
        <w:t>[Platzhalter für Abb. 5</w:t>
      </w:r>
      <w:r w:rsidRPr="00DF428C">
        <w:rPr>
          <w:rFonts w:eastAsia="Calibri"/>
          <w:lang w:val="de-DE"/>
        </w:rPr>
        <w:t>]</w:t>
      </w:r>
    </w:p>
    <w:p w:rsidR="00DF428C" w:rsidRDefault="00EB2221" w:rsidP="00DF428C">
      <w:pPr>
        <w:pStyle w:val="Bildunterschrift"/>
        <w:rPr>
          <w:rFonts w:eastAsia="Calibri"/>
        </w:rPr>
      </w:pPr>
      <w:r>
        <w:rPr>
          <w:rFonts w:eastAsia="Calibri"/>
        </w:rPr>
        <w:t>Abb. 4 u. 5:</w:t>
      </w:r>
      <w:r w:rsidR="00DF428C">
        <w:rPr>
          <w:rFonts w:eastAsia="Calibri"/>
        </w:rPr>
        <w:t xml:space="preserve"> Das Schild am Eingang zur Rösterei und der Blick in den Hinterhof (Foto: Paula Sch</w:t>
      </w:r>
      <w:r w:rsidR="00DF428C">
        <w:rPr>
          <w:rFonts w:eastAsia="Calibri"/>
        </w:rPr>
        <w:t>u</w:t>
      </w:r>
      <w:r w:rsidR="00DF428C">
        <w:rPr>
          <w:rFonts w:eastAsia="Calibri"/>
        </w:rPr>
        <w:t>bert, 2020).</w:t>
      </w:r>
    </w:p>
    <w:p w:rsidR="004C37E0" w:rsidRDefault="004C37E0" w:rsidP="004C37E0">
      <w:pPr>
        <w:pStyle w:val="Standardab2AbsatzTextUrbaneNische"/>
        <w:ind w:firstLine="0"/>
        <w:rPr>
          <w:rFonts w:eastAsia="Calibri"/>
          <w:lang w:val="de-DE"/>
        </w:rPr>
      </w:pPr>
      <w:r w:rsidRPr="004C37E0">
        <w:rPr>
          <w:rFonts w:eastAsia="Calibri"/>
          <w:lang w:val="de-DE"/>
        </w:rPr>
        <w:t xml:space="preserve">[Platzhalter für Abb. </w:t>
      </w:r>
      <w:r w:rsidR="00DF428C">
        <w:rPr>
          <w:rFonts w:eastAsia="Calibri"/>
          <w:lang w:val="de-DE"/>
        </w:rPr>
        <w:t>6</w:t>
      </w:r>
      <w:r w:rsidRPr="004C37E0">
        <w:rPr>
          <w:rFonts w:eastAsia="Calibri"/>
          <w:lang w:val="de-DE"/>
        </w:rPr>
        <w:t>]</w:t>
      </w:r>
    </w:p>
    <w:p w:rsidR="004C37E0" w:rsidRDefault="0055520B" w:rsidP="004C37E0">
      <w:pPr>
        <w:pStyle w:val="Bildunterschrift"/>
        <w:rPr>
          <w:rFonts w:eastAsia="Calibri"/>
        </w:rPr>
      </w:pPr>
      <w:r>
        <w:rPr>
          <w:rFonts w:eastAsia="Calibri"/>
        </w:rPr>
        <w:t>Abb. 6</w:t>
      </w:r>
      <w:r w:rsidR="00EB2221">
        <w:rPr>
          <w:rFonts w:eastAsia="Calibri"/>
        </w:rPr>
        <w:t>:</w:t>
      </w:r>
      <w:r w:rsidR="004C37E0">
        <w:rPr>
          <w:rFonts w:eastAsia="Calibri"/>
        </w:rPr>
        <w:t xml:space="preserve"> Der Hinterhof der </w:t>
      </w:r>
      <w:proofErr w:type="spellStart"/>
      <w:r w:rsidR="004C37E0">
        <w:rPr>
          <w:rFonts w:eastAsia="Calibri"/>
        </w:rPr>
        <w:t>Maldaner</w:t>
      </w:r>
      <w:proofErr w:type="spellEnd"/>
      <w:r w:rsidR="004C37E0">
        <w:rPr>
          <w:rFonts w:eastAsia="Calibri"/>
        </w:rPr>
        <w:t xml:space="preserve"> Rösterei in der Hellmundstraße 37 (Foto: Paula Schubert, 2020).</w:t>
      </w:r>
    </w:p>
    <w:p w:rsidR="004C37E0" w:rsidRPr="004C37E0" w:rsidRDefault="004C37E0" w:rsidP="004C37E0">
      <w:pPr>
        <w:pStyle w:val="Standardab2AbsatzTextUrbaneNische"/>
        <w:ind w:firstLine="0"/>
        <w:rPr>
          <w:rFonts w:eastAsia="Calibri"/>
          <w:lang w:val="de-DE"/>
        </w:rPr>
      </w:pPr>
    </w:p>
    <w:p w:rsidR="00BE77AC" w:rsidRDefault="00BE77AC" w:rsidP="00FE3674">
      <w:pPr>
        <w:rPr>
          <w:rFonts w:eastAsia="Calibri"/>
          <w:lang w:val="de-DE"/>
        </w:rPr>
      </w:pPr>
      <w:r w:rsidRPr="00DD397C">
        <w:rPr>
          <w:rFonts w:eastAsia="Calibri"/>
          <w:lang w:val="de-DE"/>
        </w:rPr>
        <w:t xml:space="preserve">Holzbänke, kleine Tische und Hocker laden zum Verweilen </w:t>
      </w:r>
      <w:r w:rsidRPr="00EB2221">
        <w:rPr>
          <w:rFonts w:eastAsia="Calibri"/>
          <w:lang w:val="de-DE"/>
        </w:rPr>
        <w:t>ein (</w:t>
      </w:r>
      <w:r w:rsidR="003270CE" w:rsidRPr="00EB2221">
        <w:rPr>
          <w:rFonts w:eastAsia="Calibri"/>
          <w:lang w:val="de-DE"/>
        </w:rPr>
        <w:t xml:space="preserve">s. Abb. </w:t>
      </w:r>
      <w:r w:rsidR="00DF428C" w:rsidRPr="00EB2221">
        <w:rPr>
          <w:rFonts w:eastAsia="Calibri"/>
          <w:lang w:val="de-DE"/>
        </w:rPr>
        <w:t>7</w:t>
      </w:r>
      <w:r w:rsidRPr="00EB2221">
        <w:rPr>
          <w:rFonts w:eastAsia="Calibri"/>
          <w:lang w:val="de-DE"/>
        </w:rPr>
        <w:t>)</w:t>
      </w:r>
      <w:r w:rsidRPr="00EB2221">
        <w:rPr>
          <w:rFonts w:eastAsia="Calibri"/>
          <w:noProof/>
          <w:lang w:val="de-DE"/>
        </w:rPr>
        <w:t>.</w:t>
      </w:r>
      <w:r w:rsidRPr="00DD397C">
        <w:rPr>
          <w:rFonts w:eastAsia="Calibri"/>
          <w:noProof/>
          <w:lang w:val="de-DE"/>
        </w:rPr>
        <w:t xml:space="preserve"> </w:t>
      </w:r>
      <w:r w:rsidRPr="00DD397C">
        <w:rPr>
          <w:rFonts w:eastAsia="Calibri"/>
          <w:lang w:val="de-DE"/>
        </w:rPr>
        <w:t xml:space="preserve">Wer sich für einen Kaffee entschieden hat – was nicht ganz leichtfällt, da Brühmethode, </w:t>
      </w:r>
      <w:proofErr w:type="spellStart"/>
      <w:r w:rsidRPr="00DD397C">
        <w:rPr>
          <w:rFonts w:eastAsia="Calibri"/>
          <w:lang w:val="de-DE"/>
        </w:rPr>
        <w:t>Röstgrad</w:t>
      </w:r>
      <w:proofErr w:type="spellEnd"/>
      <w:r w:rsidRPr="00DD397C">
        <w:rPr>
          <w:rFonts w:eastAsia="Calibri"/>
          <w:lang w:val="de-DE"/>
        </w:rPr>
        <w:t xml:space="preserve"> und Geschmack zu wählen sind – kann ihn bei passender Witterung im Hinterhof der Rösterei genießen. Er wurde während des Corona-Sommers 2020 auch als möglicher Homeoffice-Ort entdeckt. Ein Anwohner, der den Hinterhof für private Zwecke nutzen darf, nennt dies „Hof-Office“ (Projekt Urbane Nischen, Pr</w:t>
      </w:r>
      <w:r w:rsidRPr="00DD397C">
        <w:rPr>
          <w:rFonts w:eastAsia="Calibri"/>
          <w:lang w:val="de-DE"/>
        </w:rPr>
        <w:t>o</w:t>
      </w:r>
      <w:r w:rsidRPr="00DD397C">
        <w:rPr>
          <w:rFonts w:eastAsia="Calibri"/>
          <w:lang w:val="de-DE"/>
        </w:rPr>
        <w:t>tokoll zur Station „</w:t>
      </w:r>
      <w:proofErr w:type="spellStart"/>
      <w:r w:rsidRPr="00DD397C">
        <w:rPr>
          <w:rFonts w:eastAsia="Calibri"/>
          <w:lang w:val="de-DE"/>
        </w:rPr>
        <w:t>Get</w:t>
      </w:r>
      <w:proofErr w:type="spellEnd"/>
      <w:r w:rsidRPr="00DD397C">
        <w:rPr>
          <w:rFonts w:eastAsia="Calibri"/>
          <w:lang w:val="de-DE"/>
        </w:rPr>
        <w:t xml:space="preserve"> in“). Er erzählt, dass die Pflanzen das Klima im Hinterhof während heißer Sommertage verbessern und es ermöglichen, sich entspannt dort aufzuhalten (vgl</w:t>
      </w:r>
      <w:r w:rsidRPr="00DD397C">
        <w:rPr>
          <w:lang w:val="de-DE"/>
        </w:rPr>
        <w:t xml:space="preserve">. </w:t>
      </w:r>
      <w:r w:rsidRPr="00DD397C">
        <w:rPr>
          <w:rFonts w:eastAsia="Calibri"/>
          <w:lang w:val="de-DE"/>
        </w:rPr>
        <w:t>Projekt Urbane Nischen, Protokoll zur Station „</w:t>
      </w:r>
      <w:proofErr w:type="spellStart"/>
      <w:r w:rsidRPr="00DD397C">
        <w:rPr>
          <w:rFonts w:eastAsia="Calibri"/>
          <w:lang w:val="de-DE"/>
        </w:rPr>
        <w:t>Get</w:t>
      </w:r>
      <w:proofErr w:type="spellEnd"/>
      <w:r w:rsidRPr="00DD397C">
        <w:rPr>
          <w:rFonts w:eastAsia="Calibri"/>
          <w:lang w:val="de-DE"/>
        </w:rPr>
        <w:t xml:space="preserve"> in“). Häufig sei der Hof aber auch nur Durchgangsort, da viele Leute vorbeikommen würden, um sich einen Coffee </w:t>
      </w:r>
      <w:proofErr w:type="spellStart"/>
      <w:r w:rsidRPr="00DD397C">
        <w:rPr>
          <w:rFonts w:eastAsia="Calibri"/>
          <w:lang w:val="de-DE"/>
        </w:rPr>
        <w:t>to</w:t>
      </w:r>
      <w:proofErr w:type="spellEnd"/>
      <w:r w:rsidRPr="00DD397C">
        <w:rPr>
          <w:rFonts w:eastAsia="Calibri"/>
          <w:lang w:val="de-DE"/>
        </w:rPr>
        <w:t xml:space="preserve"> </w:t>
      </w:r>
      <w:proofErr w:type="spellStart"/>
      <w:r w:rsidRPr="00DD397C">
        <w:rPr>
          <w:rFonts w:eastAsia="Calibri"/>
          <w:lang w:val="de-DE"/>
        </w:rPr>
        <w:t>go</w:t>
      </w:r>
      <w:proofErr w:type="spellEnd"/>
      <w:r w:rsidRPr="00DD397C">
        <w:rPr>
          <w:rFonts w:eastAsia="Calibri"/>
          <w:lang w:val="de-DE"/>
        </w:rPr>
        <w:t xml:space="preserve"> mitzunehmen.</w:t>
      </w:r>
      <w:r w:rsidRPr="00DD397C">
        <w:rPr>
          <w:lang w:val="de-DE"/>
        </w:rPr>
        <w:t xml:space="preserve"> </w:t>
      </w:r>
      <w:r w:rsidRPr="00DD397C">
        <w:rPr>
          <w:rFonts w:eastAsia="Calibri"/>
          <w:lang w:val="de-DE"/>
        </w:rPr>
        <w:t xml:space="preserve">Die </w:t>
      </w:r>
      <w:proofErr w:type="spellStart"/>
      <w:r w:rsidRPr="00DD397C">
        <w:rPr>
          <w:rFonts w:eastAsia="Calibri"/>
          <w:lang w:val="de-DE"/>
        </w:rPr>
        <w:t>Maldaner</w:t>
      </w:r>
      <w:proofErr w:type="spellEnd"/>
      <w:r w:rsidRPr="00DD397C">
        <w:rPr>
          <w:rFonts w:eastAsia="Calibri"/>
          <w:lang w:val="de-DE"/>
        </w:rPr>
        <w:t xml:space="preserve"> Hinterhofrösterei vereint somit Funktionen und Merkmale eines Hinterhofs und eines Cafés und schreibt dabei Tr</w:t>
      </w:r>
      <w:r w:rsidRPr="00DD397C">
        <w:rPr>
          <w:rFonts w:eastAsia="Calibri"/>
          <w:lang w:val="de-DE"/>
        </w:rPr>
        <w:t>a</w:t>
      </w:r>
      <w:r w:rsidRPr="00DD397C">
        <w:rPr>
          <w:rFonts w:eastAsia="Calibri"/>
          <w:lang w:val="de-DE"/>
        </w:rPr>
        <w:t>ditionen fort, die mit der Kulturgeschichte des Hinterhofs und des Kaffeetrinkens eng verbunden sind.</w:t>
      </w:r>
    </w:p>
    <w:p w:rsidR="003270CE" w:rsidRDefault="003270CE" w:rsidP="003270CE">
      <w:pPr>
        <w:pStyle w:val="Standardab2AbsatzTextUrbaneNische"/>
        <w:ind w:firstLine="0"/>
        <w:rPr>
          <w:rFonts w:eastAsia="Calibri"/>
          <w:lang w:val="de-DE"/>
        </w:rPr>
      </w:pPr>
    </w:p>
    <w:p w:rsidR="003270CE" w:rsidRDefault="003270CE" w:rsidP="003270CE">
      <w:pPr>
        <w:pStyle w:val="Standardab2AbsatzTextUrbaneNische"/>
        <w:ind w:firstLine="0"/>
        <w:rPr>
          <w:rFonts w:eastAsia="Calibri"/>
          <w:lang w:val="de-DE"/>
        </w:rPr>
      </w:pPr>
      <w:r>
        <w:rPr>
          <w:rFonts w:eastAsia="Calibri"/>
          <w:lang w:val="de-DE"/>
        </w:rPr>
        <w:t xml:space="preserve">[Platzhalter für Abb. </w:t>
      </w:r>
      <w:r w:rsidR="00DF428C">
        <w:rPr>
          <w:rFonts w:eastAsia="Calibri"/>
          <w:lang w:val="de-DE"/>
        </w:rPr>
        <w:t>7</w:t>
      </w:r>
      <w:r w:rsidRPr="003270CE">
        <w:rPr>
          <w:rFonts w:eastAsia="Calibri"/>
          <w:lang w:val="de-DE"/>
        </w:rPr>
        <w:t>]</w:t>
      </w:r>
    </w:p>
    <w:p w:rsidR="003270CE" w:rsidRDefault="003270CE" w:rsidP="003270CE">
      <w:pPr>
        <w:pStyle w:val="Bildunterschrift"/>
        <w:rPr>
          <w:rFonts w:eastAsia="Calibri"/>
        </w:rPr>
      </w:pPr>
      <w:r>
        <w:rPr>
          <w:rFonts w:eastAsia="Calibri"/>
        </w:rPr>
        <w:t>A</w:t>
      </w:r>
      <w:r w:rsidR="00DF428C">
        <w:rPr>
          <w:rFonts w:eastAsia="Calibri"/>
        </w:rPr>
        <w:t>bb. 7</w:t>
      </w:r>
      <w:r w:rsidR="0055520B">
        <w:rPr>
          <w:rFonts w:eastAsia="Calibri"/>
        </w:rPr>
        <w:t>:</w:t>
      </w:r>
      <w:r>
        <w:rPr>
          <w:rFonts w:eastAsia="Calibri"/>
        </w:rPr>
        <w:t xml:space="preserve"> Sitzmöglichkeiten im Hinterhof der Rösterei (Foto: </w:t>
      </w:r>
      <w:proofErr w:type="spellStart"/>
      <w:r>
        <w:rPr>
          <w:rFonts w:eastAsia="Calibri"/>
        </w:rPr>
        <w:t>Maldaner</w:t>
      </w:r>
      <w:proofErr w:type="spellEnd"/>
      <w:r>
        <w:rPr>
          <w:rFonts w:eastAsia="Calibri"/>
        </w:rPr>
        <w:t xml:space="preserve"> Coffee </w:t>
      </w:r>
      <w:proofErr w:type="spellStart"/>
      <w:r>
        <w:rPr>
          <w:rFonts w:eastAsia="Calibri"/>
        </w:rPr>
        <w:t>Roasters</w:t>
      </w:r>
      <w:proofErr w:type="spellEnd"/>
      <w:r>
        <w:rPr>
          <w:rFonts w:eastAsia="Calibri"/>
        </w:rPr>
        <w:t>).</w:t>
      </w:r>
    </w:p>
    <w:p w:rsidR="003270CE" w:rsidRPr="003270CE" w:rsidRDefault="003270CE" w:rsidP="003270CE">
      <w:pPr>
        <w:pStyle w:val="Standardab2AbsatzTextUrbaneNische"/>
        <w:ind w:firstLine="0"/>
        <w:rPr>
          <w:rFonts w:eastAsia="Calibri"/>
          <w:lang w:val="de-DE"/>
        </w:rPr>
      </w:pPr>
    </w:p>
    <w:p w:rsidR="00BE77AC" w:rsidRPr="00DD397C" w:rsidRDefault="00BE77AC" w:rsidP="00DD397C">
      <w:pPr>
        <w:pStyle w:val="Zwischenberschrift"/>
      </w:pPr>
      <w:r w:rsidRPr="00DD397C">
        <w:t>Ob aus Malz oder Bohne, es ging nie ohne – ein Exkurs</w:t>
      </w:r>
    </w:p>
    <w:p w:rsidR="00BE77AC" w:rsidRDefault="00BE77AC" w:rsidP="00DD397C">
      <w:pPr>
        <w:rPr>
          <w:rFonts w:eastAsia="Calibri"/>
          <w:lang w:val="de-DE"/>
        </w:rPr>
      </w:pPr>
      <w:r w:rsidRPr="00DD397C">
        <w:rPr>
          <w:rFonts w:eastAsia="Calibri"/>
          <w:lang w:val="de-DE"/>
        </w:rPr>
        <w:t>Hinterhöfe waren im 19. Jahrhundert meist mehr oder weniger gepflasterte Durc</w:t>
      </w:r>
      <w:r w:rsidRPr="00DD397C">
        <w:rPr>
          <w:rFonts w:eastAsia="Calibri"/>
          <w:lang w:val="de-DE"/>
        </w:rPr>
        <w:t>h</w:t>
      </w:r>
      <w:r w:rsidRPr="00DD397C">
        <w:rPr>
          <w:rFonts w:eastAsia="Calibri"/>
          <w:lang w:val="de-DE"/>
        </w:rPr>
        <w:t>gangsorte, die als Spielplatz, als Hauswirtschaftsraum zum Holzhacken und Te</w:t>
      </w:r>
      <w:r w:rsidRPr="00DD397C">
        <w:rPr>
          <w:rFonts w:eastAsia="Calibri"/>
          <w:lang w:val="de-DE"/>
        </w:rPr>
        <w:t>p</w:t>
      </w:r>
      <w:r w:rsidRPr="00DD397C">
        <w:rPr>
          <w:rFonts w:eastAsia="Calibri"/>
          <w:lang w:val="de-DE"/>
        </w:rPr>
        <w:t xml:space="preserve">pichklopfen oder als Mülllager dienten (vgl. </w:t>
      </w:r>
      <w:proofErr w:type="spellStart"/>
      <w:r w:rsidRPr="00DD397C">
        <w:rPr>
          <w:rFonts w:eastAsia="Calibri"/>
          <w:lang w:val="de-DE"/>
        </w:rPr>
        <w:t>Schroubek</w:t>
      </w:r>
      <w:proofErr w:type="spellEnd"/>
      <w:r w:rsidRPr="00DD397C">
        <w:rPr>
          <w:rFonts w:eastAsia="Calibri"/>
          <w:lang w:val="de-DE"/>
        </w:rPr>
        <w:t xml:space="preserve"> 1983, 224). Später wurden </w:t>
      </w:r>
      <w:r w:rsidRPr="00DD397C">
        <w:rPr>
          <w:rFonts w:eastAsia="Calibri"/>
          <w:lang w:val="de-DE"/>
        </w:rPr>
        <w:lastRenderedPageBreak/>
        <w:t xml:space="preserve">sie aufgeräumter, aber ihre Nutzung war weiterhin vom alltäglichen Arbeits- und Tagesrhythmus geprägt (vgl. </w:t>
      </w:r>
      <w:proofErr w:type="spellStart"/>
      <w:r w:rsidRPr="00DD397C">
        <w:rPr>
          <w:rFonts w:eastAsia="Calibri"/>
          <w:lang w:val="de-DE"/>
        </w:rPr>
        <w:t>Schroubek</w:t>
      </w:r>
      <w:proofErr w:type="spellEnd"/>
      <w:r w:rsidRPr="00DD397C">
        <w:rPr>
          <w:rFonts w:eastAsia="Calibri"/>
          <w:lang w:val="de-DE"/>
        </w:rPr>
        <w:t xml:space="preserve"> 1983, 225). Der Hinterhof war also schon immer Begegnungsort, jedoch eher im Kontext des Arbeitens und nicht des En</w:t>
      </w:r>
      <w:r w:rsidRPr="00DD397C">
        <w:rPr>
          <w:rFonts w:eastAsia="Calibri"/>
          <w:lang w:val="de-DE"/>
        </w:rPr>
        <w:t>t</w:t>
      </w:r>
      <w:r w:rsidRPr="00DD397C">
        <w:rPr>
          <w:rFonts w:eastAsia="Calibri"/>
          <w:lang w:val="de-DE"/>
        </w:rPr>
        <w:t xml:space="preserve">spannens. Der Volkskundler Georg R. </w:t>
      </w:r>
      <w:proofErr w:type="spellStart"/>
      <w:r w:rsidRPr="00DD397C">
        <w:rPr>
          <w:rFonts w:eastAsia="Calibri"/>
          <w:lang w:val="de-DE"/>
        </w:rPr>
        <w:t>Schroubek</w:t>
      </w:r>
      <w:proofErr w:type="spellEnd"/>
      <w:r w:rsidRPr="00DD397C">
        <w:rPr>
          <w:rFonts w:eastAsia="Calibri"/>
          <w:lang w:val="de-DE"/>
        </w:rPr>
        <w:t xml:space="preserve"> beschreibt allerdings auch, dass an Werktagen Malzkaffee und an Sonn- und Feiertagen „echter“ Kaffee gekocht wurde</w:t>
      </w:r>
      <w:r w:rsidR="003270CE">
        <w:rPr>
          <w:rFonts w:eastAsia="Calibri"/>
          <w:lang w:val="de-DE"/>
        </w:rPr>
        <w:t xml:space="preserve"> (</w:t>
      </w:r>
      <w:r w:rsidR="003270CE" w:rsidRPr="00EB2221">
        <w:rPr>
          <w:rFonts w:eastAsia="Calibri"/>
          <w:lang w:val="de-DE"/>
        </w:rPr>
        <w:t>s. A</w:t>
      </w:r>
      <w:r w:rsidR="00DF428C" w:rsidRPr="00EB2221">
        <w:rPr>
          <w:rFonts w:eastAsia="Calibri"/>
          <w:lang w:val="de-DE"/>
        </w:rPr>
        <w:t>bb. 8</w:t>
      </w:r>
      <w:r w:rsidR="00562866" w:rsidRPr="00EB2221">
        <w:rPr>
          <w:rFonts w:eastAsia="Calibri"/>
          <w:lang w:val="de-DE"/>
        </w:rPr>
        <w:t xml:space="preserve"> </w:t>
      </w:r>
      <w:r w:rsidR="00DF428C" w:rsidRPr="00EB2221">
        <w:rPr>
          <w:rFonts w:eastAsia="Calibri"/>
          <w:lang w:val="de-DE"/>
        </w:rPr>
        <w:t>u. 9</w:t>
      </w:r>
      <w:r w:rsidR="003270CE">
        <w:rPr>
          <w:rFonts w:eastAsia="Calibri"/>
          <w:lang w:val="de-DE"/>
        </w:rPr>
        <w:t>)</w:t>
      </w:r>
      <w:r w:rsidRPr="00DD397C">
        <w:rPr>
          <w:rFonts w:eastAsia="Calibri"/>
          <w:lang w:val="de-DE"/>
        </w:rPr>
        <w:t xml:space="preserve">, dessen Duft in den Hinterhof, aus der ihm zugewandten Küche, drang (vgl. </w:t>
      </w:r>
      <w:proofErr w:type="spellStart"/>
      <w:r w:rsidRPr="00DD397C">
        <w:rPr>
          <w:rFonts w:eastAsia="Calibri"/>
          <w:lang w:val="de-DE"/>
        </w:rPr>
        <w:t>Schroubek</w:t>
      </w:r>
      <w:proofErr w:type="spellEnd"/>
      <w:r w:rsidRPr="00DD397C">
        <w:rPr>
          <w:rFonts w:eastAsia="Calibri"/>
          <w:lang w:val="de-DE"/>
        </w:rPr>
        <w:t xml:space="preserve"> 1983, 226). Im Hof der </w:t>
      </w:r>
      <w:r w:rsidR="00FA5627">
        <w:rPr>
          <w:rFonts w:eastAsia="Calibri"/>
          <w:lang w:val="de-DE"/>
        </w:rPr>
        <w:t>„</w:t>
      </w:r>
      <w:proofErr w:type="spellStart"/>
      <w:r w:rsidRPr="00FA5627">
        <w:rPr>
          <w:rFonts w:eastAsia="Calibri"/>
          <w:lang w:val="de-DE"/>
        </w:rPr>
        <w:t>Maldaner</w:t>
      </w:r>
      <w:proofErr w:type="spellEnd"/>
      <w:r w:rsidRPr="00FA5627">
        <w:rPr>
          <w:rFonts w:eastAsia="Calibri"/>
          <w:lang w:val="de-DE"/>
        </w:rPr>
        <w:t xml:space="preserve"> Coffee </w:t>
      </w:r>
      <w:proofErr w:type="spellStart"/>
      <w:r w:rsidRPr="00FA5627">
        <w:rPr>
          <w:rFonts w:eastAsia="Calibri"/>
          <w:lang w:val="de-DE"/>
        </w:rPr>
        <w:t>Roasters</w:t>
      </w:r>
      <w:proofErr w:type="spellEnd"/>
      <w:r w:rsidR="00FA5627" w:rsidRPr="00FA5627">
        <w:rPr>
          <w:rFonts w:eastAsia="Calibri"/>
          <w:lang w:val="de-DE"/>
        </w:rPr>
        <w:t>“</w:t>
      </w:r>
      <w:r w:rsidRPr="00DD397C">
        <w:rPr>
          <w:rFonts w:eastAsia="Calibri"/>
          <w:lang w:val="de-DE"/>
        </w:rPr>
        <w:t xml:space="preserve"> ist dieser Kaffeeduft noch heute zu erschnuppern, jedoch wird dabei niemand mehr an Kaffee als ein Luxusgut denken.</w:t>
      </w:r>
    </w:p>
    <w:p w:rsidR="00025836" w:rsidRDefault="00025836" w:rsidP="00DD397C">
      <w:pPr>
        <w:rPr>
          <w:rFonts w:eastAsia="Calibri"/>
          <w:lang w:val="de-DE"/>
        </w:rPr>
      </w:pPr>
    </w:p>
    <w:p w:rsidR="00025836" w:rsidRDefault="00025836" w:rsidP="00DD397C">
      <w:pPr>
        <w:rPr>
          <w:rFonts w:eastAsia="Calibri"/>
          <w:lang w:val="de-DE"/>
        </w:rPr>
      </w:pPr>
      <w:r>
        <w:rPr>
          <w:rFonts w:eastAsia="Calibri"/>
          <w:lang w:val="de-DE"/>
        </w:rPr>
        <w:t xml:space="preserve">[Platzhalter für Abb. </w:t>
      </w:r>
      <w:r w:rsidR="00DF428C">
        <w:rPr>
          <w:rFonts w:eastAsia="Calibri"/>
          <w:lang w:val="de-DE"/>
        </w:rPr>
        <w:t>8</w:t>
      </w:r>
      <w:r w:rsidRPr="00025836">
        <w:rPr>
          <w:rFonts w:eastAsia="Calibri"/>
          <w:lang w:val="de-DE"/>
        </w:rPr>
        <w:t>]</w:t>
      </w:r>
      <w:r w:rsidRPr="00025836">
        <w:rPr>
          <w:lang w:val="de-DE"/>
        </w:rPr>
        <w:t xml:space="preserve"> </w:t>
      </w:r>
      <w:r>
        <w:rPr>
          <w:rFonts w:eastAsia="Calibri"/>
          <w:lang w:val="de-DE"/>
        </w:rPr>
        <w:t xml:space="preserve">[Platzhalter für Abb. </w:t>
      </w:r>
      <w:r w:rsidR="00DF428C">
        <w:rPr>
          <w:rFonts w:eastAsia="Calibri"/>
          <w:lang w:val="de-DE"/>
        </w:rPr>
        <w:t>9</w:t>
      </w:r>
      <w:r w:rsidRPr="00025836">
        <w:rPr>
          <w:rFonts w:eastAsia="Calibri"/>
          <w:lang w:val="de-DE"/>
        </w:rPr>
        <w:t>]</w:t>
      </w:r>
    </w:p>
    <w:p w:rsidR="00025836" w:rsidRDefault="00025836" w:rsidP="00025836">
      <w:pPr>
        <w:pStyle w:val="Bildunterschrift"/>
        <w:rPr>
          <w:rFonts w:eastAsia="Calibri"/>
        </w:rPr>
      </w:pPr>
      <w:r>
        <w:rPr>
          <w:rFonts w:eastAsia="Calibri"/>
        </w:rPr>
        <w:t>A</w:t>
      </w:r>
      <w:r w:rsidR="00DF428C">
        <w:rPr>
          <w:rFonts w:eastAsia="Calibri"/>
        </w:rPr>
        <w:t>bb. 8 u.9</w:t>
      </w:r>
      <w:r w:rsidR="0055520B">
        <w:rPr>
          <w:rFonts w:eastAsia="Calibri"/>
        </w:rPr>
        <w:t>:</w:t>
      </w:r>
      <w:r>
        <w:rPr>
          <w:rFonts w:eastAsia="Calibri"/>
        </w:rPr>
        <w:t xml:space="preserve"> Frisch gebrühter Filterkaffee (Foto: </w:t>
      </w:r>
      <w:proofErr w:type="spellStart"/>
      <w:r>
        <w:rPr>
          <w:rFonts w:eastAsia="Calibri"/>
        </w:rPr>
        <w:t>Maldaner</w:t>
      </w:r>
      <w:proofErr w:type="spellEnd"/>
      <w:r>
        <w:rPr>
          <w:rFonts w:eastAsia="Calibri"/>
        </w:rPr>
        <w:t xml:space="preserve"> Coffee </w:t>
      </w:r>
      <w:proofErr w:type="spellStart"/>
      <w:r>
        <w:rPr>
          <w:rFonts w:eastAsia="Calibri"/>
        </w:rPr>
        <w:t>Roasters</w:t>
      </w:r>
      <w:proofErr w:type="spellEnd"/>
      <w:r>
        <w:rPr>
          <w:rFonts w:eastAsia="Calibri"/>
        </w:rPr>
        <w:t>).</w:t>
      </w:r>
    </w:p>
    <w:p w:rsidR="0052157A" w:rsidRPr="009879CD" w:rsidRDefault="0052157A" w:rsidP="0052157A">
      <w:pPr>
        <w:rPr>
          <w:rFonts w:eastAsia="Calibri"/>
          <w:lang w:val="de-DE"/>
        </w:rPr>
      </w:pPr>
    </w:p>
    <w:p w:rsidR="00BE77AC" w:rsidRPr="00DD397C" w:rsidRDefault="00BE77AC" w:rsidP="0052157A">
      <w:pPr>
        <w:rPr>
          <w:rFonts w:eastAsia="Calibri"/>
          <w:lang w:val="de-DE"/>
        </w:rPr>
      </w:pPr>
      <w:r w:rsidRPr="00DD397C">
        <w:rPr>
          <w:rFonts w:eastAsia="Calibri"/>
          <w:lang w:val="de-DE"/>
        </w:rPr>
        <w:t xml:space="preserve">Der Historiker Hans Jürgen </w:t>
      </w:r>
      <w:proofErr w:type="spellStart"/>
      <w:r w:rsidRPr="00DD397C">
        <w:rPr>
          <w:rFonts w:eastAsia="Calibri"/>
          <w:lang w:val="de-DE"/>
        </w:rPr>
        <w:t>Teuteberg</w:t>
      </w:r>
      <w:proofErr w:type="spellEnd"/>
      <w:r w:rsidRPr="00DD397C">
        <w:rPr>
          <w:rFonts w:eastAsia="Calibri"/>
          <w:lang w:val="de-DE"/>
        </w:rPr>
        <w:t xml:space="preserve"> erläutert, dass es im 19. Jahrhundert eine Art Kaffeeboom gab, was sich in der Verdopplung des Kaffeeverbrauchs in Deutschland zwischen 1800 und 1850 ablesen lässt (vgl. </w:t>
      </w:r>
      <w:proofErr w:type="spellStart"/>
      <w:r w:rsidRPr="00DD397C">
        <w:rPr>
          <w:rFonts w:eastAsia="Calibri"/>
          <w:lang w:val="de-DE"/>
        </w:rPr>
        <w:t>Teuteberg</w:t>
      </w:r>
      <w:proofErr w:type="spellEnd"/>
      <w:r w:rsidRPr="00DD397C">
        <w:rPr>
          <w:rFonts w:eastAsia="Calibri"/>
          <w:lang w:val="de-DE"/>
        </w:rPr>
        <w:t xml:space="preserve"> 1988, 200). Waren Kaffe</w:t>
      </w:r>
      <w:r w:rsidRPr="00DD397C">
        <w:rPr>
          <w:rFonts w:eastAsia="Calibri"/>
          <w:lang w:val="de-DE"/>
        </w:rPr>
        <w:t>e</w:t>
      </w:r>
      <w:r w:rsidRPr="00DD397C">
        <w:rPr>
          <w:rFonts w:eastAsia="Calibri"/>
          <w:lang w:val="de-DE"/>
        </w:rPr>
        <w:t>hausbesuche und der Kaffeekonsum zunächst dem Adel und den Wohlhabenden vorbehalten, setzte sich das Kaffeetrinken Ende des 19. Jahrhunderts in allen Bevö</w:t>
      </w:r>
      <w:r w:rsidRPr="00DD397C">
        <w:rPr>
          <w:rFonts w:eastAsia="Calibri"/>
          <w:lang w:val="de-DE"/>
        </w:rPr>
        <w:t>l</w:t>
      </w:r>
      <w:r w:rsidRPr="00DD397C">
        <w:rPr>
          <w:rFonts w:eastAsia="Calibri"/>
          <w:lang w:val="de-DE"/>
        </w:rPr>
        <w:t xml:space="preserve">kerungsschichten durch (vgl. </w:t>
      </w:r>
      <w:proofErr w:type="spellStart"/>
      <w:r w:rsidRPr="00DD397C">
        <w:rPr>
          <w:rFonts w:eastAsia="Calibri"/>
          <w:lang w:val="de-DE"/>
        </w:rPr>
        <w:t>Teuteberg</w:t>
      </w:r>
      <w:proofErr w:type="spellEnd"/>
      <w:r w:rsidRPr="00DD397C">
        <w:rPr>
          <w:rFonts w:eastAsia="Calibri"/>
          <w:lang w:val="de-DE"/>
        </w:rPr>
        <w:t xml:space="preserve"> 1988, 189; 196). Es etablierte sich das „j</w:t>
      </w:r>
      <w:r w:rsidRPr="00DD397C">
        <w:rPr>
          <w:rFonts w:eastAsia="Calibri"/>
          <w:lang w:val="de-DE"/>
        </w:rPr>
        <w:t>e</w:t>
      </w:r>
      <w:r w:rsidRPr="00DD397C">
        <w:rPr>
          <w:rFonts w:eastAsia="Calibri"/>
          <w:lang w:val="de-DE"/>
        </w:rPr>
        <w:t>dermann zugängliche Café“ (</w:t>
      </w:r>
      <w:proofErr w:type="spellStart"/>
      <w:r w:rsidRPr="00DD397C">
        <w:rPr>
          <w:rFonts w:eastAsia="Calibri"/>
          <w:lang w:val="de-DE"/>
        </w:rPr>
        <w:t>Teuteberg</w:t>
      </w:r>
      <w:proofErr w:type="spellEnd"/>
      <w:r w:rsidRPr="00DD397C">
        <w:rPr>
          <w:rFonts w:eastAsia="Calibri"/>
          <w:lang w:val="de-DE"/>
        </w:rPr>
        <w:t xml:space="preserve"> 1988, 189), das auch im Wiesbaden der 1930er Jahre zahlreich zu finden war</w:t>
      </w:r>
      <w:r w:rsidRPr="00DD397C">
        <w:rPr>
          <w:rFonts w:eastAsia="Calibri"/>
          <w:b/>
          <w:lang w:val="de-DE"/>
        </w:rPr>
        <w:t xml:space="preserve"> </w:t>
      </w:r>
      <w:r w:rsidRPr="00DD397C">
        <w:rPr>
          <w:rFonts w:eastAsia="Calibri"/>
          <w:lang w:val="de-DE"/>
        </w:rPr>
        <w:t xml:space="preserve">(vgl. </w:t>
      </w:r>
      <w:proofErr w:type="spellStart"/>
      <w:r w:rsidRPr="00DD397C">
        <w:rPr>
          <w:rFonts w:eastAsia="Calibri"/>
          <w:lang w:val="de-DE"/>
        </w:rPr>
        <w:t>StadtA</w:t>
      </w:r>
      <w:proofErr w:type="spellEnd"/>
      <w:r w:rsidRPr="00DD397C">
        <w:rPr>
          <w:rFonts w:eastAsia="Calibri"/>
          <w:lang w:val="de-DE"/>
        </w:rPr>
        <w:t xml:space="preserve"> WI, Wiesbadener Adressbuch 1934/35). Die Beliebtheit des oft ritualisiert anmutenden Kaffeetrinkens zur Mo</w:t>
      </w:r>
      <w:r w:rsidRPr="00DD397C">
        <w:rPr>
          <w:rFonts w:eastAsia="Calibri"/>
          <w:lang w:val="de-DE"/>
        </w:rPr>
        <w:t>r</w:t>
      </w:r>
      <w:r w:rsidRPr="00DD397C">
        <w:rPr>
          <w:rFonts w:eastAsia="Calibri"/>
          <w:lang w:val="de-DE"/>
        </w:rPr>
        <w:t>genstunde oder zur Mittagszeit ist bis in die Gegenwart geblieben.</w:t>
      </w:r>
    </w:p>
    <w:p w:rsidR="0052157A" w:rsidRPr="00DD397C" w:rsidRDefault="00BE77AC" w:rsidP="0052157A">
      <w:pPr>
        <w:pStyle w:val="Standardab2AbsatzTextUrbaneNische"/>
        <w:rPr>
          <w:rFonts w:eastAsia="Calibri"/>
          <w:szCs w:val="25"/>
          <w:lang w:val="de-DE"/>
        </w:rPr>
      </w:pPr>
      <w:r w:rsidRPr="00DD397C">
        <w:rPr>
          <w:rFonts w:eastAsia="Calibri"/>
          <w:lang w:val="de-DE"/>
        </w:rPr>
        <w:t xml:space="preserve">Heute ist bekannt, dass Kaffee psychosoziale Bedürfnisse des Menschen, wie nach Entspannung oder nach mitmenschlicher Kommunikation, befriedigt (vgl. </w:t>
      </w:r>
      <w:proofErr w:type="spellStart"/>
      <w:r w:rsidRPr="00DD397C">
        <w:rPr>
          <w:rFonts w:eastAsia="Calibri"/>
          <w:lang w:val="de-DE"/>
        </w:rPr>
        <w:t>Te</w:t>
      </w:r>
      <w:r w:rsidRPr="00DD397C">
        <w:rPr>
          <w:rFonts w:eastAsia="Calibri"/>
          <w:lang w:val="de-DE"/>
        </w:rPr>
        <w:t>u</w:t>
      </w:r>
      <w:r w:rsidRPr="00DD397C">
        <w:rPr>
          <w:rFonts w:eastAsia="Calibri"/>
          <w:lang w:val="de-DE"/>
        </w:rPr>
        <w:t>teberg</w:t>
      </w:r>
      <w:proofErr w:type="spellEnd"/>
      <w:r w:rsidRPr="00DD397C">
        <w:rPr>
          <w:rFonts w:eastAsia="Calibri"/>
          <w:lang w:val="de-DE"/>
        </w:rPr>
        <w:t xml:space="preserve"> 1988, 200). Diese Effekte seien für den „gesellschaftsverbindenden Charakter des Kaffeehauses […] [und] für den Fortgang der Zivilisation und damit auch für den sozio-kulturellen Wandel“ (</w:t>
      </w:r>
      <w:proofErr w:type="spellStart"/>
      <w:r w:rsidRPr="00DD397C">
        <w:rPr>
          <w:rFonts w:eastAsia="Calibri"/>
          <w:lang w:val="de-DE"/>
        </w:rPr>
        <w:t>Teuteberg</w:t>
      </w:r>
      <w:proofErr w:type="spellEnd"/>
      <w:r w:rsidRPr="00DD397C">
        <w:rPr>
          <w:rFonts w:eastAsia="Calibri"/>
          <w:lang w:val="de-DE"/>
        </w:rPr>
        <w:t xml:space="preserve"> 1988, 200f.) verantwortlich. Durch den Kaffee und das Kaffeehaus seien verschiedenste Bereiche der Kultur, aber auch der Wirtschaft und Politik inspiriert und beeinflusst worden </w:t>
      </w:r>
      <w:r w:rsidR="00F31BB0">
        <w:rPr>
          <w:rFonts w:eastAsia="Calibri"/>
          <w:lang w:val="de-DE"/>
        </w:rPr>
        <w:t>(</w:t>
      </w:r>
      <w:r w:rsidR="00F31BB0" w:rsidRPr="0055520B">
        <w:rPr>
          <w:rFonts w:eastAsia="Calibri"/>
          <w:lang w:val="de-DE"/>
        </w:rPr>
        <w:t xml:space="preserve">s. Abb. </w:t>
      </w:r>
      <w:r w:rsidR="00F31BB0">
        <w:rPr>
          <w:rFonts w:eastAsia="Calibri"/>
          <w:lang w:val="de-DE"/>
        </w:rPr>
        <w:t>10)</w:t>
      </w:r>
      <w:r w:rsidR="00F31BB0" w:rsidRPr="00DD397C">
        <w:rPr>
          <w:rFonts w:eastAsia="Calibri"/>
          <w:lang w:val="de-DE"/>
        </w:rPr>
        <w:t xml:space="preserve"> </w:t>
      </w:r>
      <w:r w:rsidRPr="00DD397C">
        <w:rPr>
          <w:rFonts w:eastAsia="Calibri"/>
          <w:lang w:val="de-DE"/>
        </w:rPr>
        <w:t xml:space="preserve">(vgl. </w:t>
      </w:r>
      <w:proofErr w:type="spellStart"/>
      <w:r w:rsidRPr="00DD397C">
        <w:rPr>
          <w:rFonts w:eastAsia="Calibri"/>
          <w:lang w:val="de-DE"/>
        </w:rPr>
        <w:t>Teuteberg</w:t>
      </w:r>
      <w:proofErr w:type="spellEnd"/>
      <w:r w:rsidRPr="00DD397C">
        <w:rPr>
          <w:rFonts w:eastAsia="Calibri"/>
          <w:lang w:val="de-DE"/>
        </w:rPr>
        <w:t xml:space="preserve"> 1988, 200f.).</w:t>
      </w:r>
      <w:r w:rsidR="0052157A" w:rsidRPr="0052157A">
        <w:rPr>
          <w:rFonts w:eastAsia="Calibri"/>
          <w:szCs w:val="25"/>
          <w:lang w:val="de-DE"/>
        </w:rPr>
        <w:t xml:space="preserve"> </w:t>
      </w:r>
    </w:p>
    <w:p w:rsidR="0052157A" w:rsidRDefault="0052157A" w:rsidP="0052157A">
      <w:pPr>
        <w:tabs>
          <w:tab w:val="left" w:pos="2685"/>
        </w:tabs>
        <w:rPr>
          <w:rFonts w:eastAsia="Calibri"/>
          <w:lang w:val="de-DE"/>
        </w:rPr>
      </w:pPr>
    </w:p>
    <w:p w:rsidR="0052157A" w:rsidRPr="00DD397C" w:rsidRDefault="0052157A" w:rsidP="0052157A">
      <w:pPr>
        <w:rPr>
          <w:rFonts w:eastAsia="Calibri"/>
          <w:lang w:val="de-DE"/>
        </w:rPr>
      </w:pPr>
      <w:r>
        <w:rPr>
          <w:rFonts w:eastAsia="Calibri"/>
          <w:lang w:val="de-DE"/>
        </w:rPr>
        <w:t>[Platzhalter für Abb.</w:t>
      </w:r>
      <w:r w:rsidR="00DF428C">
        <w:rPr>
          <w:rFonts w:eastAsia="Calibri"/>
          <w:lang w:val="de-DE"/>
        </w:rPr>
        <w:t>10</w:t>
      </w:r>
      <w:r w:rsidRPr="00DD397C">
        <w:rPr>
          <w:rFonts w:eastAsia="Calibri"/>
          <w:lang w:val="de-DE"/>
        </w:rPr>
        <w:t>]</w:t>
      </w:r>
    </w:p>
    <w:p w:rsidR="0052157A" w:rsidRDefault="0052157A" w:rsidP="0052157A">
      <w:pPr>
        <w:pStyle w:val="Bildunterschrift"/>
        <w:rPr>
          <w:rFonts w:eastAsia="Calibri"/>
        </w:rPr>
      </w:pPr>
      <w:r>
        <w:rPr>
          <w:rFonts w:eastAsia="Calibri"/>
        </w:rPr>
        <w:t>Abb.</w:t>
      </w:r>
      <w:r w:rsidR="00DF428C">
        <w:rPr>
          <w:rFonts w:eastAsia="Calibri"/>
        </w:rPr>
        <w:t>10</w:t>
      </w:r>
      <w:r w:rsidR="0055520B">
        <w:rPr>
          <w:rFonts w:eastAsia="Calibri"/>
        </w:rPr>
        <w:t>:</w:t>
      </w:r>
      <w:r w:rsidRPr="00DD397C">
        <w:rPr>
          <w:rFonts w:eastAsia="Calibri"/>
        </w:rPr>
        <w:t xml:space="preserve"> Das Caf</w:t>
      </w:r>
      <w:r>
        <w:rPr>
          <w:rFonts w:eastAsia="Calibri"/>
        </w:rPr>
        <w:t>é Central in Wien um 1900 (Urheber</w:t>
      </w:r>
      <w:r w:rsidRPr="00DD397C">
        <w:rPr>
          <w:rFonts w:eastAsia="Calibri"/>
        </w:rPr>
        <w:t xml:space="preserve">: Café Central im Palais </w:t>
      </w:r>
      <w:proofErr w:type="spellStart"/>
      <w:r w:rsidRPr="00DD397C">
        <w:rPr>
          <w:rFonts w:eastAsia="Calibri"/>
        </w:rPr>
        <w:t>Ferstel</w:t>
      </w:r>
      <w:proofErr w:type="spellEnd"/>
      <w:r w:rsidRPr="00DD397C">
        <w:rPr>
          <w:rFonts w:eastAsia="Calibri"/>
        </w:rPr>
        <w:t>, Wien)</w:t>
      </w:r>
      <w:r>
        <w:rPr>
          <w:rFonts w:eastAsia="Calibri"/>
        </w:rPr>
        <w:t>.</w:t>
      </w:r>
    </w:p>
    <w:p w:rsidR="00BE77AC" w:rsidRPr="00DD397C" w:rsidRDefault="00BE77AC" w:rsidP="004C37E0">
      <w:pPr>
        <w:rPr>
          <w:rFonts w:eastAsia="Calibri"/>
          <w:lang w:val="de-DE"/>
        </w:rPr>
      </w:pPr>
    </w:p>
    <w:p w:rsidR="00BE77AC" w:rsidRPr="009879CD" w:rsidRDefault="00BE77AC" w:rsidP="00DD397C">
      <w:pPr>
        <w:pStyle w:val="Zwischenberschrift"/>
        <w:rPr>
          <w:rFonts w:eastAsia="Calibri"/>
          <w:lang w:val="en-US"/>
        </w:rPr>
      </w:pPr>
      <w:r w:rsidRPr="009879CD">
        <w:rPr>
          <w:rFonts w:eastAsia="Calibri"/>
          <w:lang w:val="en-US"/>
        </w:rPr>
        <w:t xml:space="preserve">Das </w:t>
      </w:r>
      <w:proofErr w:type="spellStart"/>
      <w:r w:rsidRPr="0055520B">
        <w:rPr>
          <w:rFonts w:eastAsia="Calibri"/>
          <w:i/>
          <w:lang w:val="en-US"/>
        </w:rPr>
        <w:t>Speciality</w:t>
      </w:r>
      <w:proofErr w:type="spellEnd"/>
      <w:r w:rsidRPr="0055520B">
        <w:rPr>
          <w:rFonts w:eastAsia="Calibri"/>
          <w:i/>
          <w:lang w:val="en-US"/>
        </w:rPr>
        <w:t xml:space="preserve"> Coffee</w:t>
      </w:r>
      <w:r w:rsidRPr="009879CD">
        <w:rPr>
          <w:rFonts w:eastAsia="Calibri"/>
          <w:lang w:val="en-US"/>
        </w:rPr>
        <w:t xml:space="preserve"> Start-Up </w:t>
      </w:r>
      <w:proofErr w:type="spellStart"/>
      <w:proofErr w:type="gramStart"/>
      <w:r w:rsidRPr="009879CD">
        <w:rPr>
          <w:rFonts w:eastAsia="Calibri"/>
          <w:lang w:val="en-US"/>
        </w:rPr>
        <w:t>als</w:t>
      </w:r>
      <w:proofErr w:type="spellEnd"/>
      <w:proofErr w:type="gramEnd"/>
      <w:r w:rsidRPr="009879CD">
        <w:rPr>
          <w:rFonts w:eastAsia="Calibri"/>
          <w:lang w:val="en-US"/>
        </w:rPr>
        <w:t xml:space="preserve"> </w:t>
      </w:r>
      <w:proofErr w:type="spellStart"/>
      <w:r w:rsidRPr="009879CD">
        <w:rPr>
          <w:rFonts w:eastAsia="Calibri"/>
          <w:lang w:val="en-US"/>
        </w:rPr>
        <w:t>Teil</w:t>
      </w:r>
      <w:proofErr w:type="spellEnd"/>
      <w:r w:rsidRPr="009879CD">
        <w:rPr>
          <w:rFonts w:eastAsia="Calibri"/>
          <w:lang w:val="en-US"/>
        </w:rPr>
        <w:t xml:space="preserve"> der </w:t>
      </w:r>
      <w:r w:rsidRPr="0055520B">
        <w:rPr>
          <w:rFonts w:eastAsia="Calibri"/>
          <w:i/>
          <w:lang w:val="en-US"/>
        </w:rPr>
        <w:t>Creative Class</w:t>
      </w:r>
    </w:p>
    <w:p w:rsidR="00BE77AC" w:rsidRPr="00DD397C" w:rsidRDefault="00BE77AC" w:rsidP="00DD397C">
      <w:pPr>
        <w:rPr>
          <w:rFonts w:eastAsia="Calibri"/>
          <w:lang w:val="de-DE"/>
        </w:rPr>
      </w:pPr>
      <w:r w:rsidRPr="00DD397C">
        <w:rPr>
          <w:rFonts w:eastAsia="Calibri"/>
          <w:lang w:val="de-DE"/>
        </w:rPr>
        <w:t xml:space="preserve">Sebastian Schulz spricht davon, dass junge Leute Rituale und Tradition lieben: „Wir wollen uns da auch immer mal ein bisschen festhalten, das ist wie ein Anker, ein Hafen, in den wir reinsteuern wollen und auch mal unsere Seele baumeln lassen.“ </w:t>
      </w:r>
      <w:r w:rsidRPr="00DD397C">
        <w:rPr>
          <w:rFonts w:eastAsia="Calibri"/>
          <w:lang w:val="de-DE"/>
        </w:rPr>
        <w:lastRenderedPageBreak/>
        <w:t>(Interview Schulz 2020). Wenn das Ritual des Kaffeetrinkens also eine Art Anke</w:t>
      </w:r>
      <w:r w:rsidRPr="00DD397C">
        <w:rPr>
          <w:rFonts w:eastAsia="Calibri"/>
          <w:lang w:val="de-DE"/>
        </w:rPr>
        <w:t>r</w:t>
      </w:r>
      <w:r w:rsidRPr="00DD397C">
        <w:rPr>
          <w:rFonts w:eastAsia="Calibri"/>
          <w:lang w:val="de-DE"/>
        </w:rPr>
        <w:t>setzen ist, dann kann, um Schulz‘ Metapher weiterzuführen, der Hinterhof im We</w:t>
      </w:r>
      <w:r w:rsidRPr="00DD397C">
        <w:rPr>
          <w:rFonts w:eastAsia="Calibri"/>
          <w:lang w:val="de-DE"/>
        </w:rPr>
        <w:t>s</w:t>
      </w:r>
      <w:r w:rsidRPr="00DD397C">
        <w:rPr>
          <w:rFonts w:eastAsia="Calibri"/>
          <w:lang w:val="de-DE"/>
        </w:rPr>
        <w:t>tend als der Hafen verstanden werden. Dieser Hafen werde zum Bedauern des Gründers nicht von allen Menschen aus dem vielfältigen Spektrum an Gesellschaft</w:t>
      </w:r>
      <w:r w:rsidRPr="00DD397C">
        <w:rPr>
          <w:rFonts w:eastAsia="Calibri"/>
          <w:lang w:val="de-DE"/>
        </w:rPr>
        <w:t>s</w:t>
      </w:r>
      <w:r w:rsidRPr="00DD397C">
        <w:rPr>
          <w:rFonts w:eastAsia="Calibri"/>
          <w:lang w:val="de-DE"/>
        </w:rPr>
        <w:t xml:space="preserve">schichten im Westend angesteuert. Die Vermutung liegt nahe, dass vor allem Leute aus der sogenannten </w:t>
      </w:r>
      <w:r w:rsidRPr="00DD397C">
        <w:rPr>
          <w:rFonts w:eastAsia="Calibri"/>
          <w:i/>
          <w:lang w:val="de-DE"/>
        </w:rPr>
        <w:t>Creative Class</w:t>
      </w:r>
      <w:r w:rsidRPr="00DD397C">
        <w:rPr>
          <w:rFonts w:eastAsia="Calibri"/>
          <w:lang w:val="de-DE"/>
        </w:rPr>
        <w:t>, zu der die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selbst gehören, vorbeikommen.</w:t>
      </w:r>
    </w:p>
    <w:p w:rsidR="00BE77AC" w:rsidRPr="00DD397C" w:rsidRDefault="00BE77AC" w:rsidP="00DD397C">
      <w:pPr>
        <w:pStyle w:val="Standardab2AbsatzTextUrbaneNische"/>
        <w:rPr>
          <w:rFonts w:eastAsia="Calibri"/>
          <w:bCs/>
          <w:lang w:val="de-DE"/>
        </w:rPr>
      </w:pPr>
      <w:r w:rsidRPr="00DD397C">
        <w:rPr>
          <w:rFonts w:eastAsia="Calibri"/>
          <w:lang w:val="de-DE"/>
        </w:rPr>
        <w:t xml:space="preserve">Der Begriff der </w:t>
      </w:r>
      <w:r w:rsidRPr="00DD397C">
        <w:rPr>
          <w:rFonts w:eastAsia="Calibri"/>
          <w:i/>
          <w:lang w:val="de-DE"/>
        </w:rPr>
        <w:t>Creative Class</w:t>
      </w:r>
      <w:r w:rsidRPr="00DD397C">
        <w:rPr>
          <w:rFonts w:eastAsia="Calibri"/>
          <w:lang w:val="de-DE"/>
        </w:rPr>
        <w:t xml:space="preserve"> wurde von dem Wirtschaftsgeographen Richard Florida im Jahr 2002 in Aufsätzen und in seinem Buch </w:t>
      </w:r>
      <w:r w:rsidRPr="0055520B">
        <w:rPr>
          <w:rFonts w:eastAsia="Calibri"/>
          <w:lang w:val="de-DE"/>
        </w:rPr>
        <w:t xml:space="preserve">„The </w:t>
      </w:r>
      <w:proofErr w:type="spellStart"/>
      <w:r w:rsidRPr="0055520B">
        <w:rPr>
          <w:rFonts w:eastAsia="Calibri"/>
          <w:lang w:val="de-DE"/>
        </w:rPr>
        <w:t>Rise</w:t>
      </w:r>
      <w:proofErr w:type="spellEnd"/>
      <w:r w:rsidRPr="0055520B">
        <w:rPr>
          <w:rFonts w:eastAsia="Calibri"/>
          <w:lang w:val="de-DE"/>
        </w:rPr>
        <w:t xml:space="preserve"> oft </w:t>
      </w:r>
      <w:proofErr w:type="spellStart"/>
      <w:r w:rsidRPr="0055520B">
        <w:rPr>
          <w:rFonts w:eastAsia="Calibri"/>
          <w:lang w:val="de-DE"/>
        </w:rPr>
        <w:t>the</w:t>
      </w:r>
      <w:proofErr w:type="spellEnd"/>
      <w:r w:rsidRPr="0055520B">
        <w:rPr>
          <w:rFonts w:eastAsia="Calibri"/>
          <w:lang w:val="de-DE"/>
        </w:rPr>
        <w:t xml:space="preserve"> Creative Class</w:t>
      </w:r>
      <w:r w:rsidR="0055520B" w:rsidRPr="0055520B">
        <w:rPr>
          <w:rFonts w:eastAsia="Calibri"/>
          <w:lang w:val="de-DE"/>
        </w:rPr>
        <w:t>“</w:t>
      </w:r>
      <w:r w:rsidR="0055520B">
        <w:rPr>
          <w:rFonts w:eastAsia="Calibri"/>
          <w:lang w:val="de-DE"/>
        </w:rPr>
        <w:t xml:space="preserve"> </w:t>
      </w:r>
      <w:r w:rsidRPr="00DD397C">
        <w:rPr>
          <w:rFonts w:eastAsia="Calibri"/>
          <w:lang w:val="de-DE"/>
        </w:rPr>
        <w:t>etabliert (vgl. Merkel 2017, 69). Darin stellt er die These auf, dass Kreativität für Unternehmen und für Städte „zur entscheidenden Produktivkraft und Ressource für Wettbewerbsvorteile“ (Merkel 2017, 71) geworden ist. Seine städtische Wach</w:t>
      </w:r>
      <w:r w:rsidRPr="00DD397C">
        <w:rPr>
          <w:rFonts w:eastAsia="Calibri"/>
          <w:lang w:val="de-DE"/>
        </w:rPr>
        <w:t>s</w:t>
      </w:r>
      <w:r w:rsidRPr="00DD397C">
        <w:rPr>
          <w:rFonts w:eastAsia="Calibri"/>
          <w:lang w:val="de-DE"/>
        </w:rPr>
        <w:t xml:space="preserve">tumstheorie basiert auf den drei </w:t>
      </w:r>
      <w:proofErr w:type="spellStart"/>
      <w:r w:rsidRPr="00DD397C">
        <w:rPr>
          <w:rFonts w:eastAsia="Calibri"/>
          <w:lang w:val="de-DE"/>
        </w:rPr>
        <w:t>T‘s</w:t>
      </w:r>
      <w:proofErr w:type="spellEnd"/>
      <w:r w:rsidRPr="00DD397C">
        <w:rPr>
          <w:rFonts w:eastAsia="Calibri"/>
          <w:lang w:val="de-DE"/>
        </w:rPr>
        <w:t xml:space="preserve">: Technologie, Talent und Toleranz </w:t>
      </w:r>
      <w:r w:rsidRPr="00DD397C">
        <w:rPr>
          <w:rFonts w:eastAsia="Calibri"/>
          <w:bCs/>
          <w:lang w:val="de-DE"/>
        </w:rPr>
        <w:t>(vgl. Florida 2012, 11). Die neue Klasse, die kreative Klasse, würde die wirtschaftliche Entwic</w:t>
      </w:r>
      <w:r w:rsidRPr="00DD397C">
        <w:rPr>
          <w:rFonts w:eastAsia="Calibri"/>
          <w:bCs/>
          <w:lang w:val="de-DE"/>
        </w:rPr>
        <w:t>k</w:t>
      </w:r>
      <w:r w:rsidRPr="00DD397C">
        <w:rPr>
          <w:rFonts w:eastAsia="Calibri"/>
          <w:bCs/>
          <w:lang w:val="de-DE"/>
        </w:rPr>
        <w:t>lung sowie die Gegenwart mit ihren eigenen Normen, wie Individualität und Unvo</w:t>
      </w:r>
      <w:r w:rsidRPr="00DD397C">
        <w:rPr>
          <w:rFonts w:eastAsia="Calibri"/>
          <w:bCs/>
          <w:lang w:val="de-DE"/>
        </w:rPr>
        <w:t>r</w:t>
      </w:r>
      <w:r w:rsidRPr="00DD397C">
        <w:rPr>
          <w:rFonts w:eastAsia="Calibri"/>
          <w:bCs/>
          <w:lang w:val="de-DE"/>
        </w:rPr>
        <w:t xml:space="preserve">eingenommenheit, prägen (vgl. Florida 2012, 10). </w:t>
      </w:r>
      <w:r w:rsidRPr="00DD397C">
        <w:rPr>
          <w:rFonts w:eastAsia="Calibri"/>
          <w:lang w:val="de-DE"/>
        </w:rPr>
        <w:t>Diese Ideen haben seit dem E</w:t>
      </w:r>
      <w:r w:rsidRPr="00DD397C">
        <w:rPr>
          <w:rFonts w:eastAsia="Calibri"/>
          <w:lang w:val="de-DE"/>
        </w:rPr>
        <w:t>r</w:t>
      </w:r>
      <w:r w:rsidRPr="00DD397C">
        <w:rPr>
          <w:rFonts w:eastAsia="Calibri"/>
          <w:lang w:val="de-DE"/>
        </w:rPr>
        <w:t>scheinen seines Werks weltweite Popularität erlangt und kontroverse Diskurse zu den Themen Kreativität und Stadtentwicklung au</w:t>
      </w:r>
      <w:r w:rsidR="00710BBE" w:rsidRPr="00DD397C">
        <w:rPr>
          <w:rFonts w:eastAsia="Calibri"/>
          <w:lang w:val="de-DE"/>
        </w:rPr>
        <w:t>sgelöst (vgl. Merkel 2017, 70).</w:t>
      </w:r>
    </w:p>
    <w:p w:rsidR="00BE77AC" w:rsidRDefault="00BE77AC" w:rsidP="00DD397C">
      <w:pPr>
        <w:pStyle w:val="Standardab2AbsatzTextUrbaneNische"/>
        <w:rPr>
          <w:rFonts w:eastAsia="Calibri"/>
          <w:bCs/>
          <w:lang w:val="de-DE"/>
        </w:rPr>
      </w:pPr>
      <w:r w:rsidRPr="00DD397C">
        <w:rPr>
          <w:rFonts w:eastAsia="Calibri"/>
          <w:bCs/>
          <w:lang w:val="de-DE"/>
        </w:rPr>
        <w:t xml:space="preserve">Sebastian Schulz berichtet von verschiedenen Einfällen und deren Umsetzung, die den Ideen der </w:t>
      </w:r>
      <w:r w:rsidRPr="00DD397C">
        <w:rPr>
          <w:rFonts w:eastAsia="Calibri"/>
          <w:bCs/>
          <w:i/>
          <w:lang w:val="de-DE"/>
        </w:rPr>
        <w:t>Creative Class</w:t>
      </w:r>
      <w:r w:rsidRPr="00DD397C">
        <w:rPr>
          <w:rFonts w:eastAsia="Calibri"/>
          <w:bCs/>
          <w:lang w:val="de-DE"/>
        </w:rPr>
        <w:t>-Theorie von Florida entsprechen. Zu nennen sind hier zum Beispiel gemeinschaftsfördernde und spontane Aktionen, wie Fahrradto</w:t>
      </w:r>
      <w:r w:rsidRPr="00DD397C">
        <w:rPr>
          <w:rFonts w:eastAsia="Calibri"/>
          <w:bCs/>
          <w:lang w:val="de-DE"/>
        </w:rPr>
        <w:t>u</w:t>
      </w:r>
      <w:r w:rsidRPr="00DD397C">
        <w:rPr>
          <w:rFonts w:eastAsia="Calibri"/>
          <w:bCs/>
          <w:lang w:val="de-DE"/>
        </w:rPr>
        <w:t xml:space="preserve">ren mit anschließendem Kaffeetrinken oder das Mitwirken am kurzfristig wegen der Corona-Krise initiierten Biergarten „Kiezgarten“ am </w:t>
      </w:r>
      <w:proofErr w:type="spellStart"/>
      <w:r w:rsidRPr="00DD397C">
        <w:rPr>
          <w:rFonts w:eastAsia="Calibri"/>
          <w:bCs/>
          <w:lang w:val="de-DE"/>
        </w:rPr>
        <w:t>Sedanplatz</w:t>
      </w:r>
      <w:proofErr w:type="spellEnd"/>
      <w:r w:rsidRPr="00DD397C">
        <w:rPr>
          <w:rFonts w:eastAsia="Calibri"/>
          <w:bCs/>
          <w:lang w:val="de-DE"/>
        </w:rPr>
        <w:t xml:space="preserve"> im Westend </w:t>
      </w:r>
      <w:r w:rsidRPr="00E31143">
        <w:rPr>
          <w:rFonts w:eastAsia="Calibri"/>
          <w:bCs/>
          <w:lang w:val="de-DE"/>
        </w:rPr>
        <w:t>(</w:t>
      </w:r>
      <w:r w:rsidR="00562866" w:rsidRPr="00E31143">
        <w:rPr>
          <w:rFonts w:eastAsia="Calibri"/>
          <w:bCs/>
          <w:lang w:val="de-DE"/>
        </w:rPr>
        <w:t>s. A</w:t>
      </w:r>
      <w:r w:rsidR="00DF428C" w:rsidRPr="00E31143">
        <w:rPr>
          <w:rFonts w:eastAsia="Calibri"/>
          <w:bCs/>
          <w:lang w:val="de-DE"/>
        </w:rPr>
        <w:t>bb. 11</w:t>
      </w:r>
      <w:r w:rsidRPr="00E31143">
        <w:rPr>
          <w:rFonts w:eastAsia="Calibri"/>
          <w:bCs/>
          <w:lang w:val="de-DE"/>
        </w:rPr>
        <w:t>)</w:t>
      </w:r>
      <w:r w:rsidRPr="00DD397C">
        <w:rPr>
          <w:rFonts w:eastAsia="Calibri"/>
          <w:bCs/>
          <w:lang w:val="de-DE"/>
        </w:rPr>
        <w:t xml:space="preserve"> </w:t>
      </w:r>
      <w:r w:rsidRPr="00F31BB0">
        <w:rPr>
          <w:rFonts w:eastAsia="Calibri"/>
          <w:bCs/>
          <w:lang w:val="de-DE"/>
        </w:rPr>
        <w:t>(vgl. Interview</w:t>
      </w:r>
      <w:r w:rsidRPr="00DD397C">
        <w:rPr>
          <w:rFonts w:eastAsia="Calibri"/>
          <w:bCs/>
          <w:lang w:val="de-DE"/>
        </w:rPr>
        <w:t xml:space="preserve"> Schulz 2020). Schulz verneint zwar konkrete Ziele für das Westend zu haben, formuliert aber seine Wünsche nach mehr Varianz im Viertel – einem Durchbrechen der „Monokultur von Dönerläden, Friseurläden und Kosm</w:t>
      </w:r>
      <w:r w:rsidRPr="00DD397C">
        <w:rPr>
          <w:rFonts w:eastAsia="Calibri"/>
          <w:bCs/>
          <w:lang w:val="de-DE"/>
        </w:rPr>
        <w:t>e</w:t>
      </w:r>
      <w:r w:rsidRPr="00DD397C">
        <w:rPr>
          <w:rFonts w:eastAsia="Calibri"/>
          <w:bCs/>
          <w:lang w:val="de-DE"/>
        </w:rPr>
        <w:t xml:space="preserve">tik[-Studios]“ (Interview Schulz 2020) – sowie nach ökonomischer und sozialer Vielfältigkeit. Diese Wünsche basieren auf den neuen Normen der </w:t>
      </w:r>
      <w:r w:rsidRPr="00DD397C">
        <w:rPr>
          <w:rFonts w:eastAsia="Calibri"/>
          <w:bCs/>
          <w:i/>
          <w:lang w:val="de-DE"/>
        </w:rPr>
        <w:t>Creative Class</w:t>
      </w:r>
      <w:r w:rsidRPr="00DD397C">
        <w:rPr>
          <w:rFonts w:eastAsia="Calibri"/>
          <w:bCs/>
          <w:lang w:val="de-DE"/>
        </w:rPr>
        <w:t xml:space="preserve"> und zeigen die wechselseitige Verbindung zwischen einem Wandel des Westends und einer Weiterentwicklung seines Unternehmens auf.</w:t>
      </w:r>
    </w:p>
    <w:p w:rsidR="00562866" w:rsidRDefault="00562866" w:rsidP="00562866">
      <w:pPr>
        <w:pStyle w:val="Standardab2AbsatzTextUrbaneNische"/>
        <w:ind w:firstLine="0"/>
        <w:rPr>
          <w:rFonts w:eastAsia="Calibri"/>
          <w:bCs/>
          <w:lang w:val="de-DE"/>
        </w:rPr>
      </w:pPr>
    </w:p>
    <w:p w:rsidR="00562866" w:rsidRDefault="00562866" w:rsidP="00562866">
      <w:pPr>
        <w:pStyle w:val="Standardab2AbsatzTextUrbaneNische"/>
        <w:ind w:firstLine="0"/>
        <w:rPr>
          <w:rFonts w:eastAsia="Calibri"/>
          <w:bCs/>
          <w:lang w:val="de-DE"/>
        </w:rPr>
      </w:pPr>
      <w:r>
        <w:rPr>
          <w:rFonts w:eastAsia="Calibri"/>
          <w:bCs/>
          <w:lang w:val="de-DE"/>
        </w:rPr>
        <w:t xml:space="preserve">[Platzhalter für Abb. </w:t>
      </w:r>
      <w:r w:rsidR="00DF428C">
        <w:rPr>
          <w:rFonts w:eastAsia="Calibri"/>
          <w:bCs/>
          <w:lang w:val="de-DE"/>
        </w:rPr>
        <w:t>11</w:t>
      </w:r>
      <w:r w:rsidRPr="00562866">
        <w:rPr>
          <w:rFonts w:eastAsia="Calibri"/>
          <w:bCs/>
          <w:lang w:val="de-DE"/>
        </w:rPr>
        <w:t>]</w:t>
      </w:r>
    </w:p>
    <w:p w:rsidR="00562866" w:rsidRDefault="00562866" w:rsidP="00562866">
      <w:pPr>
        <w:pStyle w:val="Bildunterschrift"/>
        <w:rPr>
          <w:rFonts w:eastAsia="Calibri"/>
        </w:rPr>
      </w:pPr>
      <w:r>
        <w:rPr>
          <w:rFonts w:eastAsia="Calibri"/>
        </w:rPr>
        <w:t xml:space="preserve">Abb. </w:t>
      </w:r>
      <w:r w:rsidR="00DF428C">
        <w:rPr>
          <w:rFonts w:eastAsia="Calibri"/>
        </w:rPr>
        <w:t>11</w:t>
      </w:r>
      <w:r w:rsidR="00E31143">
        <w:rPr>
          <w:rFonts w:eastAsia="Calibri"/>
        </w:rPr>
        <w:t>:</w:t>
      </w:r>
      <w:r>
        <w:rPr>
          <w:rFonts w:eastAsia="Calibri"/>
        </w:rPr>
        <w:t xml:space="preserve"> </w:t>
      </w:r>
      <w:r w:rsidRPr="00562866">
        <w:rPr>
          <w:rFonts w:eastAsia="Calibri"/>
        </w:rPr>
        <w:t xml:space="preserve">Der Stand der </w:t>
      </w:r>
      <w:r w:rsidR="00E31143">
        <w:rPr>
          <w:rFonts w:eastAsia="Calibri"/>
        </w:rPr>
        <w:t>„</w:t>
      </w:r>
      <w:proofErr w:type="spellStart"/>
      <w:r w:rsidRPr="00562866">
        <w:rPr>
          <w:rFonts w:eastAsia="Calibri"/>
        </w:rPr>
        <w:t>Maldaner</w:t>
      </w:r>
      <w:proofErr w:type="spellEnd"/>
      <w:r w:rsidRPr="00562866">
        <w:rPr>
          <w:rFonts w:eastAsia="Calibri"/>
        </w:rPr>
        <w:t xml:space="preserve"> Coffee </w:t>
      </w:r>
      <w:proofErr w:type="spellStart"/>
      <w:r w:rsidRPr="00562866">
        <w:rPr>
          <w:rFonts w:eastAsia="Calibri"/>
        </w:rPr>
        <w:t>Roasters</w:t>
      </w:r>
      <w:proofErr w:type="spellEnd"/>
      <w:r w:rsidR="00E31143">
        <w:rPr>
          <w:rFonts w:eastAsia="Calibri"/>
        </w:rPr>
        <w:t>“</w:t>
      </w:r>
      <w:r w:rsidRPr="00562866">
        <w:rPr>
          <w:rFonts w:eastAsia="Calibri"/>
        </w:rPr>
        <w:t xml:space="preserve"> im während der Corona-Krise initiierten Bie</w:t>
      </w:r>
      <w:r w:rsidRPr="00562866">
        <w:rPr>
          <w:rFonts w:eastAsia="Calibri"/>
        </w:rPr>
        <w:t>r</w:t>
      </w:r>
      <w:r w:rsidRPr="00562866">
        <w:rPr>
          <w:rFonts w:eastAsia="Calibri"/>
        </w:rPr>
        <w:t xml:space="preserve">garten „Kiezgarten“ auf dem </w:t>
      </w:r>
      <w:proofErr w:type="spellStart"/>
      <w:r w:rsidRPr="00562866">
        <w:rPr>
          <w:rFonts w:eastAsia="Calibri"/>
        </w:rPr>
        <w:t>Sedanplatz</w:t>
      </w:r>
      <w:proofErr w:type="spellEnd"/>
      <w:r w:rsidRPr="00562866">
        <w:rPr>
          <w:rFonts w:eastAsia="Calibri"/>
        </w:rPr>
        <w:t xml:space="preserve"> im Wiesbadener Westend</w:t>
      </w:r>
      <w:r>
        <w:rPr>
          <w:rFonts w:eastAsia="Calibri"/>
        </w:rPr>
        <w:t xml:space="preserve"> (Foto: </w:t>
      </w:r>
      <w:proofErr w:type="spellStart"/>
      <w:r>
        <w:rPr>
          <w:rFonts w:eastAsia="Calibri"/>
        </w:rPr>
        <w:t>Maldaner</w:t>
      </w:r>
      <w:proofErr w:type="spellEnd"/>
      <w:r>
        <w:rPr>
          <w:rFonts w:eastAsia="Calibri"/>
        </w:rPr>
        <w:t xml:space="preserve"> Coffee </w:t>
      </w:r>
      <w:proofErr w:type="spellStart"/>
      <w:r>
        <w:rPr>
          <w:rFonts w:eastAsia="Calibri"/>
        </w:rPr>
        <w:t>Roa</w:t>
      </w:r>
      <w:r>
        <w:rPr>
          <w:rFonts w:eastAsia="Calibri"/>
        </w:rPr>
        <w:t>s</w:t>
      </w:r>
      <w:r>
        <w:rPr>
          <w:rFonts w:eastAsia="Calibri"/>
        </w:rPr>
        <w:t>ters</w:t>
      </w:r>
      <w:proofErr w:type="spellEnd"/>
      <w:r>
        <w:rPr>
          <w:rFonts w:eastAsia="Calibri"/>
        </w:rPr>
        <w:t>).</w:t>
      </w:r>
    </w:p>
    <w:p w:rsidR="00653D62" w:rsidRPr="009879CD" w:rsidRDefault="00653D62" w:rsidP="00653D62">
      <w:pPr>
        <w:rPr>
          <w:rFonts w:eastAsia="Calibri"/>
          <w:lang w:val="de-DE"/>
        </w:rPr>
      </w:pPr>
    </w:p>
    <w:p w:rsidR="00BE77AC" w:rsidRPr="00DD397C" w:rsidRDefault="00BE77AC" w:rsidP="00653D62">
      <w:pPr>
        <w:rPr>
          <w:rFonts w:eastAsia="Calibri"/>
          <w:lang w:val="de-DE"/>
        </w:rPr>
      </w:pPr>
      <w:r w:rsidRPr="00DD397C">
        <w:rPr>
          <w:rFonts w:eastAsia="Calibri"/>
          <w:lang w:val="de-DE"/>
        </w:rPr>
        <w:t xml:space="preserve">Dem Gründer Schulz ist es zudem wichtig, dass im Zuge stetigen Experimentierens „Neues entsteht“ (Interview Schulz 2020), nicht nur Start-Up-intern, sondern auch in dem von ihm gebotenen Raum für Kaffeekultur, denn „am Ende ist er da, um dich zu inspirieren, um zu diskutieren und neue Ideen zu entwickeln“ (Interview Schulz 2020). Diesen Raum für Kreativität zu bieten und ihn zu beschützen, sichert laut </w:t>
      </w:r>
      <w:r w:rsidRPr="00DD397C">
        <w:rPr>
          <w:rFonts w:eastAsia="Calibri"/>
          <w:lang w:val="de-DE"/>
        </w:rPr>
        <w:lastRenderedPageBreak/>
        <w:t>Florida auch auf lange Sicht die technologische sowie ökonomische Kreativität: „</w:t>
      </w:r>
      <w:proofErr w:type="spellStart"/>
      <w:r w:rsidRPr="00DD397C">
        <w:rPr>
          <w:rFonts w:eastAsia="Calibri"/>
          <w:lang w:val="de-DE"/>
        </w:rPr>
        <w:t>Moreover</w:t>
      </w:r>
      <w:proofErr w:type="spellEnd"/>
      <w:r w:rsidRPr="00DD397C">
        <w:rPr>
          <w:rFonts w:eastAsia="Calibri"/>
          <w:lang w:val="de-DE"/>
        </w:rPr>
        <w:t xml:space="preserve">, </w:t>
      </w:r>
      <w:proofErr w:type="spellStart"/>
      <w:r w:rsidRPr="00DD397C">
        <w:rPr>
          <w:rFonts w:eastAsia="Calibri"/>
          <w:lang w:val="de-DE"/>
        </w:rPr>
        <w:t>technological</w:t>
      </w:r>
      <w:proofErr w:type="spellEnd"/>
      <w:r w:rsidRPr="00DD397C">
        <w:rPr>
          <w:rFonts w:eastAsia="Calibri"/>
          <w:lang w:val="de-DE"/>
        </w:rPr>
        <w:t xml:space="preserve"> </w:t>
      </w:r>
      <w:proofErr w:type="spellStart"/>
      <w:r w:rsidRPr="00DD397C">
        <w:rPr>
          <w:rFonts w:eastAsia="Calibri"/>
          <w:lang w:val="de-DE"/>
        </w:rPr>
        <w:t>and</w:t>
      </w:r>
      <w:proofErr w:type="spellEnd"/>
      <w:r w:rsidRPr="00DD397C">
        <w:rPr>
          <w:rFonts w:eastAsia="Calibri"/>
          <w:lang w:val="de-DE"/>
        </w:rPr>
        <w:t xml:space="preserve"> </w:t>
      </w:r>
      <w:proofErr w:type="spellStart"/>
      <w:r w:rsidRPr="00DD397C">
        <w:rPr>
          <w:rFonts w:eastAsia="Calibri"/>
          <w:lang w:val="de-DE"/>
        </w:rPr>
        <w:t>economic</w:t>
      </w:r>
      <w:proofErr w:type="spellEnd"/>
      <w:r w:rsidRPr="00DD397C">
        <w:rPr>
          <w:rFonts w:eastAsia="Calibri"/>
          <w:lang w:val="de-DE"/>
        </w:rPr>
        <w:t xml:space="preserve"> </w:t>
      </w:r>
      <w:proofErr w:type="spellStart"/>
      <w:r w:rsidRPr="00DD397C">
        <w:rPr>
          <w:rFonts w:eastAsia="Calibri"/>
          <w:lang w:val="de-DE"/>
        </w:rPr>
        <w:t>creativity</w:t>
      </w:r>
      <w:proofErr w:type="spellEnd"/>
      <w:r w:rsidRPr="00DD397C">
        <w:rPr>
          <w:rFonts w:eastAsia="Calibri"/>
          <w:lang w:val="de-DE"/>
        </w:rPr>
        <w:t xml:space="preserve"> </w:t>
      </w:r>
      <w:proofErr w:type="spellStart"/>
      <w:r w:rsidRPr="00DD397C">
        <w:rPr>
          <w:rFonts w:eastAsia="Calibri"/>
          <w:lang w:val="de-DE"/>
        </w:rPr>
        <w:t>are</w:t>
      </w:r>
      <w:proofErr w:type="spellEnd"/>
      <w:r w:rsidRPr="00DD397C">
        <w:rPr>
          <w:rFonts w:eastAsia="Calibri"/>
          <w:lang w:val="de-DE"/>
        </w:rPr>
        <w:t xml:space="preserve"> </w:t>
      </w:r>
      <w:proofErr w:type="spellStart"/>
      <w:r w:rsidRPr="00DD397C">
        <w:rPr>
          <w:rFonts w:eastAsia="Calibri"/>
          <w:lang w:val="de-DE"/>
        </w:rPr>
        <w:t>nurtured</w:t>
      </w:r>
      <w:proofErr w:type="spellEnd"/>
      <w:r w:rsidRPr="00DD397C">
        <w:rPr>
          <w:rFonts w:eastAsia="Calibri"/>
          <w:lang w:val="de-DE"/>
        </w:rPr>
        <w:t xml:space="preserve"> </w:t>
      </w:r>
      <w:proofErr w:type="spellStart"/>
      <w:r w:rsidRPr="00DD397C">
        <w:rPr>
          <w:rFonts w:eastAsia="Calibri"/>
          <w:lang w:val="de-DE"/>
        </w:rPr>
        <w:t>by</w:t>
      </w:r>
      <w:proofErr w:type="spellEnd"/>
      <w:r w:rsidRPr="00DD397C">
        <w:rPr>
          <w:rFonts w:eastAsia="Calibri"/>
          <w:lang w:val="de-DE"/>
        </w:rPr>
        <w:t xml:space="preserve"> </w:t>
      </w:r>
      <w:proofErr w:type="spellStart"/>
      <w:r w:rsidRPr="00DD397C">
        <w:rPr>
          <w:rFonts w:eastAsia="Calibri"/>
          <w:lang w:val="de-DE"/>
        </w:rPr>
        <w:t>and</w:t>
      </w:r>
      <w:proofErr w:type="spellEnd"/>
      <w:r w:rsidRPr="00DD397C">
        <w:rPr>
          <w:rFonts w:eastAsia="Calibri"/>
          <w:lang w:val="de-DE"/>
        </w:rPr>
        <w:t xml:space="preserve"> </w:t>
      </w:r>
      <w:proofErr w:type="spellStart"/>
      <w:r w:rsidRPr="00DD397C">
        <w:rPr>
          <w:rFonts w:eastAsia="Calibri"/>
          <w:lang w:val="de-DE"/>
        </w:rPr>
        <w:t>interact</w:t>
      </w:r>
      <w:proofErr w:type="spellEnd"/>
      <w:r w:rsidRPr="00DD397C">
        <w:rPr>
          <w:rFonts w:eastAsia="Calibri"/>
          <w:lang w:val="de-DE"/>
        </w:rPr>
        <w:t xml:space="preserve"> </w:t>
      </w:r>
      <w:proofErr w:type="spellStart"/>
      <w:r w:rsidRPr="00DD397C">
        <w:rPr>
          <w:rFonts w:eastAsia="Calibri"/>
          <w:lang w:val="de-DE"/>
        </w:rPr>
        <w:t>with</w:t>
      </w:r>
      <w:proofErr w:type="spellEnd"/>
      <w:r w:rsidRPr="00DD397C">
        <w:rPr>
          <w:rFonts w:eastAsia="Calibri"/>
          <w:lang w:val="de-DE"/>
        </w:rPr>
        <w:t xml:space="preserve"> </w:t>
      </w:r>
      <w:proofErr w:type="spellStart"/>
      <w:r w:rsidRPr="00DD397C">
        <w:rPr>
          <w:rFonts w:eastAsia="Calibri"/>
          <w:lang w:val="de-DE"/>
        </w:rPr>
        <w:t>artistic</w:t>
      </w:r>
      <w:proofErr w:type="spellEnd"/>
      <w:r w:rsidRPr="00DD397C">
        <w:rPr>
          <w:rFonts w:eastAsia="Calibri"/>
          <w:lang w:val="de-DE"/>
        </w:rPr>
        <w:t xml:space="preserve"> </w:t>
      </w:r>
      <w:proofErr w:type="spellStart"/>
      <w:r w:rsidRPr="00DD397C">
        <w:rPr>
          <w:rFonts w:eastAsia="Calibri"/>
          <w:lang w:val="de-DE"/>
        </w:rPr>
        <w:t>and</w:t>
      </w:r>
      <w:proofErr w:type="spellEnd"/>
      <w:r w:rsidRPr="00DD397C">
        <w:rPr>
          <w:rFonts w:eastAsia="Calibri"/>
          <w:lang w:val="de-DE"/>
        </w:rPr>
        <w:t xml:space="preserve"> </w:t>
      </w:r>
      <w:proofErr w:type="spellStart"/>
      <w:r w:rsidRPr="00DD397C">
        <w:rPr>
          <w:rFonts w:eastAsia="Calibri"/>
          <w:lang w:val="de-DE"/>
        </w:rPr>
        <w:t>cultural</w:t>
      </w:r>
      <w:proofErr w:type="spellEnd"/>
      <w:r w:rsidRPr="00DD397C">
        <w:rPr>
          <w:rFonts w:eastAsia="Calibri"/>
          <w:lang w:val="de-DE"/>
        </w:rPr>
        <w:t xml:space="preserve"> </w:t>
      </w:r>
      <w:proofErr w:type="spellStart"/>
      <w:r w:rsidRPr="00DD397C">
        <w:rPr>
          <w:rFonts w:eastAsia="Calibri"/>
          <w:lang w:val="de-DE"/>
        </w:rPr>
        <w:t>creativity</w:t>
      </w:r>
      <w:proofErr w:type="spellEnd"/>
      <w:r w:rsidRPr="00DD397C">
        <w:rPr>
          <w:rFonts w:eastAsia="Calibri"/>
          <w:lang w:val="de-DE"/>
        </w:rPr>
        <w:t>.” (Florida 2012, 6). Dort, wo die kreative Klasse sich niederlässt, verändert sich das urbane Bild (vgl. Florida 2012, 11). „Die kreative Klasse sucht authentische Orte mit Multifunktionalität und kultureller Diversität als Erfahrungsraum.“ (Merkel 2017, 73) und  treibt gleichzeitig Diversifizierungspr</w:t>
      </w:r>
      <w:r w:rsidRPr="00DD397C">
        <w:rPr>
          <w:rFonts w:eastAsia="Calibri"/>
          <w:lang w:val="de-DE"/>
        </w:rPr>
        <w:t>o</w:t>
      </w:r>
      <w:r w:rsidRPr="00DD397C">
        <w:rPr>
          <w:rFonts w:eastAsia="Calibri"/>
          <w:lang w:val="de-DE"/>
        </w:rPr>
        <w:t>zesse mit an. Schulz verbindet seinen Traum von einem vielfältigen Westend mit dem Gedanken, aus „Wiesbaden eine lebenswertere Stadt“ (Interview Schulz 2020</w:t>
      </w:r>
      <w:r w:rsidR="009B7D57" w:rsidRPr="00DD397C">
        <w:rPr>
          <w:rFonts w:eastAsia="Calibri"/>
          <w:lang w:val="de-DE"/>
        </w:rPr>
        <w:t>) machen zu wollen.</w:t>
      </w:r>
    </w:p>
    <w:p w:rsidR="00BE77AC" w:rsidRPr="00DD397C" w:rsidRDefault="00BE77AC" w:rsidP="00DD397C">
      <w:pPr>
        <w:pStyle w:val="Standardab2AbsatzTextUrbaneNische"/>
        <w:rPr>
          <w:rFonts w:eastAsia="Calibri"/>
          <w:bCs/>
          <w:lang w:val="de-DE"/>
        </w:rPr>
      </w:pPr>
      <w:r w:rsidRPr="00DD397C">
        <w:rPr>
          <w:rFonts w:eastAsia="Calibri"/>
          <w:bCs/>
          <w:lang w:val="de-DE"/>
        </w:rPr>
        <w:t xml:space="preserve">Der Sozialwissenschaftler Albrecht </w:t>
      </w:r>
      <w:proofErr w:type="spellStart"/>
      <w:r w:rsidRPr="00DD397C">
        <w:rPr>
          <w:rFonts w:eastAsia="Calibri"/>
          <w:bCs/>
          <w:lang w:val="de-DE"/>
        </w:rPr>
        <w:t>Göschel</w:t>
      </w:r>
      <w:proofErr w:type="spellEnd"/>
      <w:r w:rsidRPr="00DD397C">
        <w:rPr>
          <w:rFonts w:eastAsia="Calibri"/>
          <w:bCs/>
          <w:lang w:val="de-DE"/>
        </w:rPr>
        <w:t xml:space="preserve"> kritisiert an Floridas These, dass e</w:t>
      </w:r>
      <w:r w:rsidRPr="00DD397C">
        <w:rPr>
          <w:rFonts w:eastAsia="Calibri"/>
          <w:bCs/>
          <w:lang w:val="de-DE"/>
        </w:rPr>
        <w:t>i</w:t>
      </w:r>
      <w:r w:rsidRPr="00DD397C">
        <w:rPr>
          <w:rFonts w:eastAsia="Calibri"/>
          <w:bCs/>
          <w:lang w:val="de-DE"/>
        </w:rPr>
        <w:t xml:space="preserve">ne Attraktivitätssteigerung für die </w:t>
      </w:r>
      <w:r w:rsidRPr="00DD397C">
        <w:rPr>
          <w:rFonts w:eastAsia="Calibri"/>
          <w:bCs/>
          <w:i/>
          <w:lang w:val="de-DE"/>
        </w:rPr>
        <w:t>Creative Class</w:t>
      </w:r>
      <w:r w:rsidRPr="00DD397C">
        <w:rPr>
          <w:rFonts w:eastAsia="Calibri"/>
          <w:bCs/>
          <w:lang w:val="de-DE"/>
        </w:rPr>
        <w:t xml:space="preserve"> und deren Präsenz auch immer mit Verdrängung bestimmter, häufig benachteiligter, Bevölkerungsgruppen einhergeht (vgl. </w:t>
      </w:r>
      <w:proofErr w:type="spellStart"/>
      <w:r w:rsidRPr="00DD397C">
        <w:rPr>
          <w:rFonts w:eastAsia="Calibri"/>
          <w:bCs/>
          <w:lang w:val="de-DE"/>
        </w:rPr>
        <w:t>Göschel</w:t>
      </w:r>
      <w:proofErr w:type="spellEnd"/>
      <w:r w:rsidRPr="00DD397C">
        <w:rPr>
          <w:rFonts w:eastAsia="Calibri"/>
          <w:bCs/>
          <w:lang w:val="de-DE"/>
        </w:rPr>
        <w:t xml:space="preserve"> 2007, 41). Schulz spricht von einer „Avantgarde-Zielgruppe“ (Inte</w:t>
      </w:r>
      <w:r w:rsidRPr="00DD397C">
        <w:rPr>
          <w:rFonts w:eastAsia="Calibri"/>
          <w:bCs/>
          <w:lang w:val="de-DE"/>
        </w:rPr>
        <w:t>r</w:t>
      </w:r>
      <w:r w:rsidRPr="00DD397C">
        <w:rPr>
          <w:rFonts w:eastAsia="Calibri"/>
          <w:bCs/>
          <w:lang w:val="de-DE"/>
        </w:rPr>
        <w:t xml:space="preserve">view Schulz 2020), die man im Westend brauche. Muss für diese Wunschzielgruppe eine andere Gruppe weichen, wie es </w:t>
      </w:r>
      <w:proofErr w:type="spellStart"/>
      <w:r w:rsidRPr="00DD397C">
        <w:rPr>
          <w:rFonts w:eastAsia="Calibri"/>
          <w:bCs/>
          <w:lang w:val="de-DE"/>
        </w:rPr>
        <w:t>Göschel</w:t>
      </w:r>
      <w:proofErr w:type="spellEnd"/>
      <w:r w:rsidRPr="00DD397C">
        <w:rPr>
          <w:rFonts w:eastAsia="Calibri"/>
          <w:bCs/>
          <w:lang w:val="de-DE"/>
        </w:rPr>
        <w:t xml:space="preserve"> als unausweichliche Konsequenz der Ansiedlung der kreativen Klasse behauptet?</w:t>
      </w:r>
    </w:p>
    <w:p w:rsidR="00BE77AC" w:rsidRPr="00DD397C" w:rsidRDefault="00BE77AC" w:rsidP="00DD397C">
      <w:pPr>
        <w:pStyle w:val="Zwischenberschrift"/>
        <w:rPr>
          <w:rFonts w:eastAsia="Calibri"/>
        </w:rPr>
      </w:pPr>
      <w:r w:rsidRPr="00DD397C">
        <w:rPr>
          <w:rFonts w:eastAsia="Calibri"/>
        </w:rPr>
        <w:t>Die dreifache Nische und ein Blick in die Zukunft</w:t>
      </w:r>
    </w:p>
    <w:p w:rsidR="00BE77AC" w:rsidRPr="00DD397C" w:rsidRDefault="00BE77AC" w:rsidP="00DD397C">
      <w:pPr>
        <w:rPr>
          <w:rFonts w:eastAsia="Calibri"/>
          <w:b/>
          <w:lang w:val="de-DE"/>
        </w:rPr>
      </w:pPr>
      <w:r w:rsidRPr="00DD397C">
        <w:rPr>
          <w:rFonts w:eastAsia="Calibri"/>
          <w:lang w:val="de-DE"/>
        </w:rPr>
        <w:t>Noch wagen sich wenige neue Betriebe ins Westend, denn das Westend an sich ist aufgrund seiner soziokulturellen Struktur eine Nische in Wiesbaden (vgl.</w:t>
      </w:r>
      <w:r w:rsidRPr="00DD397C">
        <w:rPr>
          <w:lang w:val="de-DE"/>
        </w:rPr>
        <w:t xml:space="preserve"> </w:t>
      </w:r>
      <w:r w:rsidRPr="00DD397C">
        <w:rPr>
          <w:rFonts w:eastAsia="Calibri"/>
          <w:lang w:val="de-DE"/>
        </w:rPr>
        <w:t>Interview Schulz 2020). Neben dem Alleinstellungsmerkmal des fairen und transparenten Ka</w:t>
      </w:r>
      <w:r w:rsidRPr="00DD397C">
        <w:rPr>
          <w:rFonts w:eastAsia="Calibri"/>
          <w:lang w:val="de-DE"/>
        </w:rPr>
        <w:t>f</w:t>
      </w:r>
      <w:r w:rsidRPr="00DD397C">
        <w:rPr>
          <w:rFonts w:eastAsia="Calibri"/>
          <w:lang w:val="de-DE"/>
        </w:rPr>
        <w:t>feehandels, sieht Schulz gerade in der Lage seiner Rösterei im inneren Westend e</w:t>
      </w:r>
      <w:r w:rsidRPr="00DD397C">
        <w:rPr>
          <w:rFonts w:eastAsia="Calibri"/>
          <w:lang w:val="de-DE"/>
        </w:rPr>
        <w:t>t</w:t>
      </w:r>
      <w:r w:rsidRPr="00DD397C">
        <w:rPr>
          <w:rFonts w:eastAsia="Calibri"/>
          <w:lang w:val="de-DE"/>
        </w:rPr>
        <w:t xml:space="preserve">was Besonderes: Sie liegt in einem „Geheim-Spot“ (Interview Schulz 2020). Somit könnte man, um in der Marketingsprache, die Schulz und sein Team nutzen (vgl. </w:t>
      </w:r>
      <w:proofErr w:type="spellStart"/>
      <w:r w:rsidRPr="00DD397C">
        <w:rPr>
          <w:rFonts w:eastAsia="Calibri"/>
          <w:lang w:val="de-DE"/>
        </w:rPr>
        <w:t>Maldaner</w:t>
      </w:r>
      <w:proofErr w:type="spellEnd"/>
      <w:r w:rsidRPr="00DD397C">
        <w:rPr>
          <w:rFonts w:eastAsia="Calibri"/>
          <w:lang w:val="de-DE"/>
        </w:rPr>
        <w:t xml:space="preserve"> Coffee </w:t>
      </w:r>
      <w:proofErr w:type="spellStart"/>
      <w:r w:rsidRPr="00DD397C">
        <w:rPr>
          <w:rFonts w:eastAsia="Calibri"/>
          <w:lang w:val="de-DE"/>
        </w:rPr>
        <w:t>Roasters</w:t>
      </w:r>
      <w:proofErr w:type="spellEnd"/>
      <w:r w:rsidRPr="00DD397C">
        <w:rPr>
          <w:rFonts w:eastAsia="Calibri"/>
          <w:lang w:val="de-DE"/>
        </w:rPr>
        <w:t xml:space="preserve"> 2020), zu sprechen, sagen, dass die Nische Westend und die Nische Hinterhof </w:t>
      </w:r>
      <w:proofErr w:type="spellStart"/>
      <w:r w:rsidRPr="00DD397C">
        <w:rPr>
          <w:rFonts w:eastAsia="Calibri"/>
          <w:i/>
          <w:lang w:val="de-DE"/>
        </w:rPr>
        <w:t>unique</w:t>
      </w:r>
      <w:proofErr w:type="spellEnd"/>
      <w:r w:rsidRPr="00DD397C">
        <w:rPr>
          <w:rFonts w:eastAsia="Calibri"/>
          <w:i/>
          <w:lang w:val="de-DE"/>
        </w:rPr>
        <w:t xml:space="preserve"> </w:t>
      </w:r>
      <w:proofErr w:type="spellStart"/>
      <w:r w:rsidRPr="00DD397C">
        <w:rPr>
          <w:rFonts w:eastAsia="Calibri"/>
          <w:i/>
          <w:lang w:val="de-DE"/>
        </w:rPr>
        <w:t>selling</w:t>
      </w:r>
      <w:proofErr w:type="spellEnd"/>
      <w:r w:rsidRPr="00DD397C">
        <w:rPr>
          <w:rFonts w:eastAsia="Calibri"/>
          <w:i/>
          <w:lang w:val="de-DE"/>
        </w:rPr>
        <w:t xml:space="preserve"> </w:t>
      </w:r>
      <w:proofErr w:type="spellStart"/>
      <w:r w:rsidRPr="00DD397C">
        <w:rPr>
          <w:rFonts w:eastAsia="Calibri"/>
          <w:i/>
          <w:lang w:val="de-DE"/>
        </w:rPr>
        <w:t>points</w:t>
      </w:r>
      <w:proofErr w:type="spellEnd"/>
      <w:r w:rsidRPr="00DD397C">
        <w:rPr>
          <w:rFonts w:eastAsia="Calibri"/>
          <w:lang w:val="de-DE"/>
        </w:rPr>
        <w:t xml:space="preserve"> der Rösterei sind: die soziokulturelle, ökonomische und architektonische Nische als etwas Außergewöhnliches, da</w:t>
      </w:r>
      <w:r w:rsidR="009B7D57" w:rsidRPr="00DD397C">
        <w:rPr>
          <w:rFonts w:eastAsia="Calibri"/>
          <w:lang w:val="de-DE"/>
        </w:rPr>
        <w:t>s es zu entdecken gilt.</w:t>
      </w:r>
    </w:p>
    <w:p w:rsidR="00BE77AC" w:rsidRPr="00DD397C" w:rsidRDefault="00BE77AC" w:rsidP="00DD397C">
      <w:pPr>
        <w:pStyle w:val="Standardab2AbsatzTextUrbaneNische"/>
        <w:rPr>
          <w:rFonts w:eastAsia="Calibri"/>
          <w:lang w:val="de-DE"/>
        </w:rPr>
      </w:pPr>
      <w:r w:rsidRPr="00DD397C">
        <w:rPr>
          <w:rFonts w:eastAsia="Calibri"/>
          <w:lang w:val="de-DE"/>
        </w:rPr>
        <w:t xml:space="preserve">Schulz ist überzeugt, dass es immer etwas Neues und Besonderes zu entdecken geben sollte und kann sich für seine Zukunft im Westend viel vorstellen. Von einer eigenen Bierbrauerei und einer Vergrößerung der Rösterei ist die Rede. Autofrei, diversifiziert und ohne Ladengeschäfte von großen Ketten, so wünscht sich </w:t>
      </w:r>
      <w:proofErr w:type="spellStart"/>
      <w:r w:rsidRPr="00DD397C">
        <w:rPr>
          <w:rFonts w:eastAsia="Calibri"/>
          <w:lang w:val="de-DE"/>
        </w:rPr>
        <w:t>Kreati</w:t>
      </w:r>
      <w:r w:rsidRPr="00DD397C">
        <w:rPr>
          <w:rFonts w:eastAsia="Calibri"/>
          <w:lang w:val="de-DE"/>
        </w:rPr>
        <w:t>v</w:t>
      </w:r>
      <w:r w:rsidRPr="00DD397C">
        <w:rPr>
          <w:rFonts w:eastAsia="Calibri"/>
          <w:lang w:val="de-DE"/>
        </w:rPr>
        <w:t>klässler</w:t>
      </w:r>
      <w:proofErr w:type="spellEnd"/>
      <w:r w:rsidRPr="00DD397C">
        <w:rPr>
          <w:rFonts w:eastAsia="Calibri"/>
          <w:lang w:val="de-DE"/>
        </w:rPr>
        <w:t xml:space="preserve"> Schulz das Westend der Zukunft (vgl. Interview Schulz 2020)</w:t>
      </w:r>
      <w:r w:rsidR="009B7D57" w:rsidRPr="00DD397C">
        <w:rPr>
          <w:rFonts w:eastAsia="Calibri"/>
          <w:lang w:val="de-DE"/>
        </w:rPr>
        <w:t>.</w:t>
      </w:r>
    </w:p>
    <w:p w:rsidR="00BE77AC" w:rsidRPr="00DD397C" w:rsidRDefault="00BE77AC" w:rsidP="00DD397C">
      <w:pPr>
        <w:pStyle w:val="Standardab2AbsatzTextUrbaneNische"/>
        <w:rPr>
          <w:rFonts w:eastAsia="Calibri"/>
          <w:lang w:val="de-DE"/>
        </w:rPr>
      </w:pPr>
      <w:r w:rsidRPr="00DD397C">
        <w:rPr>
          <w:rFonts w:eastAsia="Calibri"/>
          <w:lang w:val="de-DE"/>
        </w:rPr>
        <w:t>Die Ziele der kreativen Klasse sind immer eine treibende Kraft für Veränderu</w:t>
      </w:r>
      <w:r w:rsidRPr="00DD397C">
        <w:rPr>
          <w:rFonts w:eastAsia="Calibri"/>
          <w:lang w:val="de-DE"/>
        </w:rPr>
        <w:t>n</w:t>
      </w:r>
      <w:r w:rsidRPr="00DD397C">
        <w:rPr>
          <w:rFonts w:eastAsia="Calibri"/>
          <w:lang w:val="de-DE"/>
        </w:rPr>
        <w:t>gen, auch im Westend:</w:t>
      </w:r>
    </w:p>
    <w:p w:rsidR="00BE77AC" w:rsidRPr="00DD397C" w:rsidRDefault="00BE77AC" w:rsidP="00853113">
      <w:pPr>
        <w:pStyle w:val="LangesZitatUrbaneNische"/>
        <w:rPr>
          <w:rFonts w:eastAsia="Calibri"/>
          <w:lang w:val="de-DE"/>
        </w:rPr>
      </w:pPr>
      <w:r w:rsidRPr="009879CD">
        <w:rPr>
          <w:rFonts w:eastAsia="Calibri"/>
        </w:rPr>
        <w:t>„The Creative Class is also the key force that is reshaping our geography, spea</w:t>
      </w:r>
      <w:r w:rsidRPr="009879CD">
        <w:rPr>
          <w:rFonts w:eastAsia="Calibri"/>
        </w:rPr>
        <w:t>r</w:t>
      </w:r>
      <w:r w:rsidRPr="009879CD">
        <w:rPr>
          <w:rFonts w:eastAsia="Calibri"/>
        </w:rPr>
        <w:t xml:space="preserve">heading the movement back from outlying areas to urban centers and close-in, walkable suburbs.” </w:t>
      </w:r>
      <w:r w:rsidRPr="00DD397C">
        <w:rPr>
          <w:rFonts w:eastAsia="Calibri"/>
          <w:lang w:val="de-DE"/>
        </w:rPr>
        <w:t>(Florida 2012, 11).</w:t>
      </w:r>
    </w:p>
    <w:p w:rsidR="00BE77AC" w:rsidRPr="009879CD" w:rsidRDefault="00BE77AC" w:rsidP="00DD397C">
      <w:pPr>
        <w:rPr>
          <w:rFonts w:eastAsia="Calibri"/>
        </w:rPr>
      </w:pPr>
      <w:r w:rsidRPr="00DD397C">
        <w:rPr>
          <w:rFonts w:eastAsia="Calibri"/>
          <w:lang w:val="de-DE"/>
        </w:rPr>
        <w:t xml:space="preserve">Und trotzdem weiß Schulz, dass es weiterhin viel zu tun gibt, da es ein hohes Risiko birgt ein Unternehmen zu führen, das eine dreifachen Nische – eine soziokulturelle, </w:t>
      </w:r>
      <w:r w:rsidRPr="00DD397C">
        <w:rPr>
          <w:rFonts w:eastAsia="Calibri"/>
          <w:lang w:val="de-DE"/>
        </w:rPr>
        <w:lastRenderedPageBreak/>
        <w:t>ökonomische und architektonische – verkörpert: „Ich glaube Corona hat uns das erste Mal gezeigt, dass wir uns auch lokal positionieren müssen und das ist ganz gut geglückt eigentlich. Ja, wir müssen mehr aufmachen.“ (Interview Schulz 2020). Er sehe sich als jemand der Brücken schlägt „zwischen Tradition und Moderne“ (Inte</w:t>
      </w:r>
      <w:r w:rsidRPr="00DD397C">
        <w:rPr>
          <w:rFonts w:eastAsia="Calibri"/>
          <w:lang w:val="de-DE"/>
        </w:rPr>
        <w:t>r</w:t>
      </w:r>
      <w:r w:rsidRPr="00DD397C">
        <w:rPr>
          <w:rFonts w:eastAsia="Calibri"/>
          <w:lang w:val="de-DE"/>
        </w:rPr>
        <w:t xml:space="preserve">view Schulz 2020). Das Fundament für die Brücke zwischen der </w:t>
      </w:r>
      <w:r w:rsidRPr="00DD397C">
        <w:rPr>
          <w:rFonts w:eastAsia="Calibri"/>
          <w:i/>
          <w:lang w:val="de-DE"/>
        </w:rPr>
        <w:t>Creative Class</w:t>
      </w:r>
      <w:r w:rsidRPr="00DD397C">
        <w:rPr>
          <w:rFonts w:eastAsia="Calibri"/>
          <w:lang w:val="de-DE"/>
        </w:rPr>
        <w:t xml:space="preserve"> und der Westendbevölkerung ist bereits gegossen, in Form der Hinterhof-Rösterei in der Hellmundstraße 37. </w:t>
      </w:r>
      <w:r w:rsidRPr="009879CD">
        <w:rPr>
          <w:rFonts w:eastAsia="Calibri"/>
        </w:rPr>
        <w:t xml:space="preserve">Schulz‘ </w:t>
      </w:r>
      <w:proofErr w:type="spellStart"/>
      <w:r w:rsidRPr="009879CD">
        <w:rPr>
          <w:rFonts w:eastAsia="Calibri"/>
        </w:rPr>
        <w:t>Ansätze</w:t>
      </w:r>
      <w:proofErr w:type="spellEnd"/>
      <w:r w:rsidRPr="009879CD">
        <w:rPr>
          <w:rFonts w:eastAsia="Calibri"/>
        </w:rPr>
        <w:t xml:space="preserve"> </w:t>
      </w:r>
      <w:proofErr w:type="spellStart"/>
      <w:r w:rsidRPr="009879CD">
        <w:rPr>
          <w:rFonts w:eastAsia="Calibri"/>
        </w:rPr>
        <w:t>weisen</w:t>
      </w:r>
      <w:proofErr w:type="spellEnd"/>
      <w:r w:rsidRPr="009879CD">
        <w:rPr>
          <w:rFonts w:eastAsia="Calibri"/>
        </w:rPr>
        <w:t xml:space="preserve"> </w:t>
      </w:r>
      <w:proofErr w:type="spellStart"/>
      <w:r w:rsidRPr="009879CD">
        <w:rPr>
          <w:rFonts w:eastAsia="Calibri"/>
        </w:rPr>
        <w:t>nach</w:t>
      </w:r>
      <w:proofErr w:type="spellEnd"/>
      <w:r w:rsidRPr="009879CD">
        <w:rPr>
          <w:rFonts w:eastAsia="Calibri"/>
        </w:rPr>
        <w:t xml:space="preserve"> Florida auf </w:t>
      </w:r>
      <w:proofErr w:type="spellStart"/>
      <w:r w:rsidRPr="009879CD">
        <w:rPr>
          <w:rFonts w:eastAsia="Calibri"/>
        </w:rPr>
        <w:t>eine</w:t>
      </w:r>
      <w:proofErr w:type="spellEnd"/>
      <w:r w:rsidRPr="009879CD">
        <w:rPr>
          <w:rFonts w:eastAsia="Calibri"/>
        </w:rPr>
        <w:t xml:space="preserve"> positive </w:t>
      </w:r>
      <w:proofErr w:type="spellStart"/>
      <w:r w:rsidRPr="009879CD">
        <w:rPr>
          <w:rFonts w:eastAsia="Calibri"/>
        </w:rPr>
        <w:t>Zukunft</w:t>
      </w:r>
      <w:proofErr w:type="spellEnd"/>
      <w:r w:rsidRPr="009879CD">
        <w:rPr>
          <w:rFonts w:eastAsia="Calibri"/>
        </w:rPr>
        <w:t xml:space="preserve"> </w:t>
      </w:r>
      <w:proofErr w:type="spellStart"/>
      <w:r w:rsidRPr="009879CD">
        <w:rPr>
          <w:rFonts w:eastAsia="Calibri"/>
        </w:rPr>
        <w:t>hin</w:t>
      </w:r>
      <w:proofErr w:type="spellEnd"/>
      <w:r w:rsidRPr="009879CD">
        <w:rPr>
          <w:rFonts w:eastAsia="Calibri"/>
        </w:rPr>
        <w:t>: „the long-run winners are those who can create and keep creating” (Florida 2012, 6).</w:t>
      </w:r>
    </w:p>
    <w:p w:rsidR="007C2CFE" w:rsidRPr="009879CD" w:rsidRDefault="007C2CFE" w:rsidP="00DD397C"/>
    <w:p w:rsidR="00025329" w:rsidRPr="009879CD" w:rsidRDefault="00025329">
      <w:pPr>
        <w:spacing w:line="240" w:lineRule="auto"/>
        <w:jc w:val="left"/>
        <w:rPr>
          <w:szCs w:val="25"/>
        </w:rPr>
      </w:pPr>
      <w:r w:rsidRPr="009879CD">
        <w:rPr>
          <w:szCs w:val="25"/>
        </w:rPr>
        <w:br w:type="page"/>
      </w:r>
    </w:p>
    <w:p w:rsidR="00FB032F" w:rsidRPr="00DD397C" w:rsidRDefault="00025329" w:rsidP="00025329">
      <w:pPr>
        <w:pStyle w:val="berschrift1"/>
        <w:rPr>
          <w:rFonts w:cs="Times New Roman"/>
          <w:lang w:val="de-DE"/>
        </w:rPr>
      </w:pPr>
      <w:r w:rsidRPr="00DD397C">
        <w:rPr>
          <w:rFonts w:cs="Times New Roman"/>
          <w:lang w:val="de-DE"/>
        </w:rPr>
        <w:lastRenderedPageBreak/>
        <w:t>Literatur</w:t>
      </w:r>
    </w:p>
    <w:p w:rsidR="00025329" w:rsidRPr="00DD397C" w:rsidRDefault="00025329" w:rsidP="00D4443D">
      <w:pPr>
        <w:rPr>
          <w:bCs/>
          <w:szCs w:val="25"/>
          <w:lang w:val="de-DE"/>
        </w:rPr>
      </w:pPr>
    </w:p>
    <w:p w:rsidR="00D4443D" w:rsidRPr="00DD397C" w:rsidRDefault="00D4443D" w:rsidP="00DD397C">
      <w:pPr>
        <w:pStyle w:val="URBANENISCHENLiteratur-undQuellenverzeichnis"/>
        <w:rPr>
          <w:rFonts w:eastAsia="Calibri"/>
        </w:rPr>
      </w:pPr>
      <w:bookmarkStart w:id="3" w:name="_Toc335990517"/>
      <w:bookmarkStart w:id="4" w:name="_Toc353222920"/>
      <w:r w:rsidRPr="00DD397C">
        <w:rPr>
          <w:rFonts w:eastAsia="Calibri"/>
        </w:rPr>
        <w:t xml:space="preserve">ABZ (2015). </w:t>
      </w:r>
      <w:r w:rsidRPr="00DD397C">
        <w:rPr>
          <w:rFonts w:eastAsia="Calibri"/>
          <w:i/>
        </w:rPr>
        <w:t>Wien trifft Wiesbaden</w:t>
      </w:r>
      <w:r w:rsidRPr="00DD397C">
        <w:rPr>
          <w:rFonts w:eastAsia="Calibri"/>
        </w:rPr>
        <w:t>. https://www.abzonline.de/nachrichten/aktuell/wien-trifft-wiesbaden-130088?crefresh=1 [14.01.2021].</w:t>
      </w:r>
    </w:p>
    <w:p w:rsidR="00D4443D" w:rsidRPr="00DD397C" w:rsidRDefault="00D4443D" w:rsidP="00DD397C">
      <w:pPr>
        <w:pStyle w:val="URBANENISCHENLiteratur-undQuellenverzeichnis"/>
        <w:rPr>
          <w:rFonts w:eastAsia="Calibri"/>
        </w:rPr>
      </w:pPr>
      <w:r w:rsidRPr="00DD397C">
        <w:rPr>
          <w:rFonts w:eastAsia="Calibri"/>
        </w:rPr>
        <w:t>Bock, Oliver (2020). Wiesbadens Westend. Zwei Schutzleute mehr für den Angs</w:t>
      </w:r>
      <w:r w:rsidRPr="00DD397C">
        <w:rPr>
          <w:rFonts w:eastAsia="Calibri"/>
        </w:rPr>
        <w:t>t</w:t>
      </w:r>
      <w:r w:rsidRPr="00DD397C">
        <w:rPr>
          <w:rFonts w:eastAsia="Calibri"/>
        </w:rPr>
        <w:t xml:space="preserve">raum. </w:t>
      </w:r>
      <w:r w:rsidRPr="00DD397C">
        <w:rPr>
          <w:rFonts w:eastAsia="Calibri"/>
          <w:i/>
        </w:rPr>
        <w:t>Frankfurter Allgemeine</w:t>
      </w:r>
      <w:r w:rsidRPr="00DD397C">
        <w:rPr>
          <w:rFonts w:eastAsia="Calibri"/>
        </w:rPr>
        <w:t>. https://www.faz.net/aktuell/rhein-main/region-und-hessen/warum-ist-das-westend-in-wiesbaden-ein-problemviertel-16728756.html [29.10.20].</w:t>
      </w:r>
    </w:p>
    <w:p w:rsidR="00D4443D" w:rsidRPr="00DD397C" w:rsidRDefault="00D4443D" w:rsidP="00DD397C">
      <w:pPr>
        <w:pStyle w:val="URBANENISCHENLiteratur-undQuellenverzeichnis"/>
        <w:rPr>
          <w:rFonts w:eastAsia="Calibri"/>
        </w:rPr>
      </w:pPr>
      <w:proofErr w:type="spellStart"/>
      <w:r w:rsidRPr="00DD397C">
        <w:rPr>
          <w:rFonts w:eastAsia="Calibri"/>
        </w:rPr>
        <w:t>Butzek</w:t>
      </w:r>
      <w:proofErr w:type="spellEnd"/>
      <w:r w:rsidRPr="00DD397C">
        <w:rPr>
          <w:rFonts w:eastAsia="Calibri"/>
        </w:rPr>
        <w:t xml:space="preserve">, Anne-Marie (2016). Das Westend. Wiesbaden mal anders. </w:t>
      </w:r>
      <w:proofErr w:type="spellStart"/>
      <w:r w:rsidRPr="00DD397C">
        <w:rPr>
          <w:rFonts w:eastAsia="Calibri"/>
          <w:i/>
        </w:rPr>
        <w:t>Merkurist</w:t>
      </w:r>
      <w:proofErr w:type="spellEnd"/>
      <w:r w:rsidRPr="00DD397C">
        <w:rPr>
          <w:rFonts w:eastAsia="Calibri"/>
        </w:rPr>
        <w:t>. https://merkurist.de/wiesbaden/stadtteil-serie-teil-3-das-westend-wiesbaden-mal-anders_06I [29.10.2020].</w:t>
      </w:r>
    </w:p>
    <w:p w:rsidR="00D4443D" w:rsidRPr="00DD397C" w:rsidRDefault="00D4443D" w:rsidP="00DD397C">
      <w:pPr>
        <w:pStyle w:val="URBANENISCHENLiteratur-undQuellenverzeichnis"/>
        <w:rPr>
          <w:rFonts w:eastAsia="Calibri"/>
        </w:rPr>
      </w:pPr>
      <w:r w:rsidRPr="00DD397C">
        <w:rPr>
          <w:rFonts w:eastAsia="Calibri"/>
        </w:rPr>
        <w:t xml:space="preserve">Emde, Karl (1939). </w:t>
      </w:r>
      <w:r w:rsidRPr="00DD397C">
        <w:rPr>
          <w:rFonts w:eastAsia="Calibri"/>
          <w:i/>
          <w:iCs/>
        </w:rPr>
        <w:t>Wiesbadener Straßen-ABC</w:t>
      </w:r>
      <w:r w:rsidRPr="00DD397C">
        <w:rPr>
          <w:rFonts w:eastAsia="Calibri"/>
        </w:rPr>
        <w:t xml:space="preserve"> (Artikelserie im „Wiesbadener Ta</w:t>
      </w:r>
      <w:r w:rsidRPr="00DD397C">
        <w:rPr>
          <w:rFonts w:eastAsia="Calibri"/>
        </w:rPr>
        <w:t>g</w:t>
      </w:r>
      <w:r w:rsidRPr="00DD397C">
        <w:rPr>
          <w:rFonts w:eastAsia="Calibri"/>
        </w:rPr>
        <w:t>blatt“ vom 28.8.1938 bis 4.11.1941, Artikel vom 24.02.1939). Wiesbaden</w:t>
      </w:r>
      <w:r w:rsidR="009879CD">
        <w:rPr>
          <w:rFonts w:eastAsia="Calibri"/>
        </w:rPr>
        <w:t>: Wiesbadener Tagblatt</w:t>
      </w:r>
      <w:r w:rsidRPr="00DD397C">
        <w:rPr>
          <w:rFonts w:eastAsia="Calibri"/>
        </w:rPr>
        <w:t>.</w:t>
      </w:r>
    </w:p>
    <w:p w:rsidR="00D4443D" w:rsidRPr="009879CD" w:rsidRDefault="00D4443D" w:rsidP="00DD397C">
      <w:pPr>
        <w:pStyle w:val="URBANENISCHENLiteratur-undQuellenverzeichnis"/>
        <w:rPr>
          <w:rFonts w:eastAsia="Calibri"/>
          <w:lang w:val="en-US"/>
        </w:rPr>
      </w:pPr>
      <w:r w:rsidRPr="009879CD">
        <w:rPr>
          <w:rFonts w:eastAsia="Calibri"/>
          <w:lang w:val="en-US"/>
        </w:rPr>
        <w:t xml:space="preserve">Florida, Richard (2012). </w:t>
      </w:r>
      <w:proofErr w:type="gramStart"/>
      <w:r w:rsidRPr="009879CD">
        <w:rPr>
          <w:rFonts w:eastAsia="Calibri"/>
          <w:i/>
          <w:lang w:val="en-US"/>
        </w:rPr>
        <w:t>The Rise of the Creative Class.</w:t>
      </w:r>
      <w:proofErr w:type="gramEnd"/>
      <w:r w:rsidRPr="009879CD">
        <w:rPr>
          <w:rFonts w:eastAsia="Calibri"/>
          <w:i/>
          <w:lang w:val="en-US"/>
        </w:rPr>
        <w:t xml:space="preserve"> </w:t>
      </w:r>
      <w:proofErr w:type="gramStart"/>
      <w:r w:rsidRPr="009879CD">
        <w:rPr>
          <w:rFonts w:eastAsia="Calibri"/>
          <w:i/>
          <w:lang w:val="en-US"/>
        </w:rPr>
        <w:t>Revisited</w:t>
      </w:r>
      <w:r w:rsidRPr="009879CD">
        <w:rPr>
          <w:rFonts w:eastAsia="Calibri"/>
          <w:lang w:val="en-US"/>
        </w:rPr>
        <w:t>.</w:t>
      </w:r>
      <w:proofErr w:type="gramEnd"/>
      <w:r w:rsidRPr="009879CD">
        <w:rPr>
          <w:rFonts w:eastAsia="Calibri"/>
          <w:lang w:val="en-US"/>
        </w:rPr>
        <w:t xml:space="preserve"> </w:t>
      </w:r>
      <w:proofErr w:type="gramStart"/>
      <w:r w:rsidRPr="009879CD">
        <w:rPr>
          <w:rFonts w:eastAsia="Calibri"/>
          <w:lang w:val="en-US"/>
        </w:rPr>
        <w:t>(10th Annive</w:t>
      </w:r>
      <w:r w:rsidRPr="009879CD">
        <w:rPr>
          <w:rFonts w:eastAsia="Calibri"/>
          <w:lang w:val="en-US"/>
        </w:rPr>
        <w:t>r</w:t>
      </w:r>
      <w:r w:rsidRPr="009879CD">
        <w:rPr>
          <w:rFonts w:eastAsia="Calibri"/>
          <w:lang w:val="en-US"/>
        </w:rPr>
        <w:t>sary Edition).</w:t>
      </w:r>
      <w:proofErr w:type="gramEnd"/>
      <w:r w:rsidRPr="009879CD">
        <w:rPr>
          <w:rFonts w:eastAsia="Calibri"/>
          <w:lang w:val="en-US"/>
        </w:rPr>
        <w:t xml:space="preserve"> New York: Routledge.</w:t>
      </w:r>
    </w:p>
    <w:p w:rsidR="00D4443D" w:rsidRPr="00DD397C" w:rsidRDefault="00D4443D" w:rsidP="00DD397C">
      <w:pPr>
        <w:pStyle w:val="URBANENISCHENLiteratur-undQuellenverzeichnis"/>
        <w:rPr>
          <w:rFonts w:eastAsia="Calibri"/>
        </w:rPr>
      </w:pPr>
      <w:proofErr w:type="spellStart"/>
      <w:r w:rsidRPr="009879CD">
        <w:rPr>
          <w:rFonts w:eastAsia="Calibri"/>
          <w:lang w:val="en-US"/>
        </w:rPr>
        <w:t>Göschel</w:t>
      </w:r>
      <w:proofErr w:type="spellEnd"/>
      <w:r w:rsidRPr="009879CD">
        <w:rPr>
          <w:rFonts w:eastAsia="Calibri"/>
          <w:lang w:val="en-US"/>
        </w:rPr>
        <w:t xml:space="preserve">, Albrecht (2007). </w:t>
      </w:r>
      <w:proofErr w:type="gramStart"/>
      <w:r w:rsidRPr="009879CD">
        <w:rPr>
          <w:rFonts w:eastAsia="Calibri"/>
          <w:lang w:val="en-US"/>
        </w:rPr>
        <w:t>The Rise of the Creative Class.</w:t>
      </w:r>
      <w:proofErr w:type="gramEnd"/>
      <w:r w:rsidRPr="009879CD">
        <w:rPr>
          <w:rFonts w:eastAsia="Calibri"/>
          <w:lang w:val="en-US"/>
        </w:rPr>
        <w:t xml:space="preserve"> </w:t>
      </w:r>
      <w:r w:rsidRPr="00DD397C">
        <w:rPr>
          <w:rFonts w:eastAsia="Calibri"/>
        </w:rPr>
        <w:t>Zur Karriere eines B</w:t>
      </w:r>
      <w:r w:rsidRPr="00DD397C">
        <w:rPr>
          <w:rFonts w:eastAsia="Calibri"/>
        </w:rPr>
        <w:t>u</w:t>
      </w:r>
      <w:r w:rsidRPr="00DD397C">
        <w:rPr>
          <w:rFonts w:eastAsia="Calibri"/>
        </w:rPr>
        <w:t xml:space="preserve">ches. </w:t>
      </w:r>
      <w:r w:rsidRPr="00DD397C">
        <w:rPr>
          <w:rFonts w:eastAsia="Calibri"/>
          <w:i/>
        </w:rPr>
        <w:t>Kulturpolitische Mitteilungen</w:t>
      </w:r>
      <w:r w:rsidRPr="00DD397C">
        <w:rPr>
          <w:rFonts w:eastAsia="Calibri"/>
        </w:rPr>
        <w:t>, IV/2007 (119), 41.</w:t>
      </w:r>
    </w:p>
    <w:p w:rsidR="00D4443D" w:rsidRPr="00DD397C" w:rsidRDefault="00D4443D" w:rsidP="00DD397C">
      <w:pPr>
        <w:pStyle w:val="URBANENISCHENLiteratur-undQuellenverzeichnis"/>
        <w:rPr>
          <w:rFonts w:eastAsia="Calibri"/>
        </w:rPr>
      </w:pPr>
      <w:r w:rsidRPr="00DD397C">
        <w:rPr>
          <w:rFonts w:eastAsia="Calibri"/>
        </w:rPr>
        <w:t xml:space="preserve">Hessischer Gründerpreis (2018). </w:t>
      </w:r>
      <w:r w:rsidRPr="00DD397C">
        <w:rPr>
          <w:rFonts w:eastAsia="Calibri"/>
          <w:i/>
        </w:rPr>
        <w:t>Preisträger 2018</w:t>
      </w:r>
      <w:r w:rsidRPr="00DD397C">
        <w:rPr>
          <w:rFonts w:eastAsia="Calibri"/>
        </w:rPr>
        <w:t>. https://hessischer-gruenderpreis.de/hessischer-gruenderpreis/hgp18/preistraeger-2018 [29.10.2020].</w:t>
      </w:r>
    </w:p>
    <w:p w:rsidR="00D4443D" w:rsidRPr="00DD397C" w:rsidRDefault="00D4443D" w:rsidP="00DD397C">
      <w:pPr>
        <w:pStyle w:val="URBANENISCHENLiteratur-undQuellenverzeichnis"/>
        <w:rPr>
          <w:rFonts w:eastAsia="Calibri"/>
        </w:rPr>
      </w:pPr>
      <w:r w:rsidRPr="00DD397C">
        <w:rPr>
          <w:rFonts w:eastAsia="Calibri"/>
        </w:rPr>
        <w:t xml:space="preserve">Kaul, Felicia (2019). Erste Sicherheitskonferenz im Westend: Was sich ändern muss. </w:t>
      </w:r>
      <w:r w:rsidRPr="00DD397C">
        <w:rPr>
          <w:rFonts w:eastAsia="Calibri"/>
          <w:i/>
        </w:rPr>
        <w:t>Wiesbadener Kurier</w:t>
      </w:r>
      <w:r w:rsidRPr="00DD397C">
        <w:rPr>
          <w:rFonts w:eastAsia="Calibri"/>
        </w:rPr>
        <w:t>. https://www.wiesbadener-kurier.de/lokales/wiesbaden/nachrichten-wiesbaden/erste-sicherheitskonferenz-im-westend-was-sich-andern-muss_20104149 [14.01.2021].</w:t>
      </w:r>
    </w:p>
    <w:p w:rsidR="00D4443D" w:rsidRPr="00DD397C" w:rsidRDefault="00D4443D" w:rsidP="00DD397C">
      <w:pPr>
        <w:pStyle w:val="URBANENISCHENLiteratur-undQuellenverzeichnis"/>
        <w:rPr>
          <w:rFonts w:eastAsia="Calibri"/>
        </w:rPr>
      </w:pPr>
      <w:proofErr w:type="spellStart"/>
      <w:r w:rsidRPr="00DD397C">
        <w:rPr>
          <w:rFonts w:eastAsia="Calibri"/>
        </w:rPr>
        <w:t>Kubis</w:t>
      </w:r>
      <w:proofErr w:type="spellEnd"/>
      <w:r w:rsidRPr="00DD397C">
        <w:rPr>
          <w:rFonts w:eastAsia="Calibri"/>
        </w:rPr>
        <w:t xml:space="preserve"> (2021). </w:t>
      </w:r>
      <w:r w:rsidRPr="00DD397C">
        <w:rPr>
          <w:rFonts w:eastAsia="Calibri"/>
          <w:i/>
        </w:rPr>
        <w:t>Der Stadtteil</w:t>
      </w:r>
      <w:r w:rsidRPr="00DD397C">
        <w:rPr>
          <w:rFonts w:eastAsia="Calibri"/>
        </w:rPr>
        <w:t>. http://www.kubis-wiesbaden.de/ [14.01.2021].</w:t>
      </w:r>
    </w:p>
    <w:p w:rsidR="00D4443D" w:rsidRPr="00DD397C" w:rsidRDefault="00D4443D" w:rsidP="00DD397C">
      <w:pPr>
        <w:pStyle w:val="URBANENISCHENLiteratur-undQuellenverzeichnis"/>
        <w:rPr>
          <w:rFonts w:eastAsia="Calibri"/>
        </w:rPr>
      </w:pPr>
      <w:proofErr w:type="spellStart"/>
      <w:r w:rsidRPr="00DD397C">
        <w:rPr>
          <w:rFonts w:eastAsia="Calibri"/>
        </w:rPr>
        <w:t>Maldaner</w:t>
      </w:r>
      <w:proofErr w:type="spellEnd"/>
      <w:r w:rsidRPr="00DD397C">
        <w:rPr>
          <w:rFonts w:eastAsia="Calibri"/>
        </w:rPr>
        <w:t xml:space="preserve"> (2020). </w:t>
      </w:r>
      <w:r w:rsidRPr="00DD397C">
        <w:rPr>
          <w:rFonts w:eastAsia="Calibri"/>
          <w:i/>
        </w:rPr>
        <w:t>Kaffeehaus</w:t>
      </w:r>
      <w:r w:rsidRPr="00DD397C">
        <w:rPr>
          <w:rFonts w:eastAsia="Calibri"/>
        </w:rPr>
        <w:t>. https://maldaner1859.de/kaffeehaus/ [1308.20].</w:t>
      </w:r>
    </w:p>
    <w:p w:rsidR="00D4443D" w:rsidRPr="00DD397C" w:rsidRDefault="00D4443D" w:rsidP="00DD397C">
      <w:pPr>
        <w:pStyle w:val="URBANENISCHENLiteratur-undQuellenverzeichnis"/>
        <w:rPr>
          <w:rFonts w:eastAsia="Calibri"/>
        </w:rPr>
      </w:pPr>
      <w:proofErr w:type="spellStart"/>
      <w:r w:rsidRPr="00DD397C">
        <w:rPr>
          <w:rFonts w:eastAsia="Calibri"/>
        </w:rPr>
        <w:t>Maldaner</w:t>
      </w:r>
      <w:proofErr w:type="spellEnd"/>
      <w:r w:rsidRPr="00DD397C">
        <w:rPr>
          <w:rFonts w:eastAsia="Calibri"/>
        </w:rPr>
        <w:t xml:space="preserve"> Coffee </w:t>
      </w:r>
      <w:proofErr w:type="spellStart"/>
      <w:r w:rsidRPr="00DD397C">
        <w:rPr>
          <w:rFonts w:eastAsia="Calibri"/>
        </w:rPr>
        <w:t>Roasters</w:t>
      </w:r>
      <w:proofErr w:type="spellEnd"/>
      <w:r w:rsidRPr="00DD397C">
        <w:rPr>
          <w:rFonts w:eastAsia="Calibri"/>
        </w:rPr>
        <w:t xml:space="preserve"> (2020). </w:t>
      </w:r>
      <w:r w:rsidRPr="00DD397C">
        <w:rPr>
          <w:rFonts w:eastAsia="Calibri"/>
          <w:i/>
          <w:iCs/>
        </w:rPr>
        <w:t>Über uns</w:t>
      </w:r>
      <w:r w:rsidRPr="00DD397C">
        <w:rPr>
          <w:rFonts w:eastAsia="Calibri"/>
        </w:rPr>
        <w:t>. https://maldanercoffee.com/ueber-maldaner/ [22.10.2020].</w:t>
      </w:r>
    </w:p>
    <w:p w:rsidR="00D4443D" w:rsidRPr="00DD397C" w:rsidRDefault="00D4443D" w:rsidP="00DD397C">
      <w:pPr>
        <w:pStyle w:val="URBANENISCHENLiteratur-undQuellenverzeichnis"/>
        <w:rPr>
          <w:rFonts w:eastAsia="Calibri"/>
        </w:rPr>
      </w:pPr>
      <w:r w:rsidRPr="009879CD">
        <w:rPr>
          <w:rFonts w:eastAsia="Calibri"/>
          <w:lang w:val="en-US"/>
        </w:rPr>
        <w:t>Merkel, Janet (2017).</w:t>
      </w:r>
      <w:r w:rsidRPr="009879CD">
        <w:rPr>
          <w:rFonts w:ascii="Calibri" w:eastAsia="Calibri" w:hAnsi="Calibri"/>
          <w:lang w:val="en-US"/>
        </w:rPr>
        <w:t xml:space="preserve"> </w:t>
      </w:r>
      <w:r w:rsidRPr="009879CD">
        <w:rPr>
          <w:rFonts w:eastAsia="Calibri"/>
          <w:lang w:val="en-US"/>
        </w:rPr>
        <w:t xml:space="preserve">Richard Florida. </w:t>
      </w:r>
      <w:proofErr w:type="gramStart"/>
      <w:r w:rsidRPr="009879CD">
        <w:rPr>
          <w:rFonts w:eastAsia="Calibri"/>
          <w:lang w:val="en-US"/>
        </w:rPr>
        <w:t>The Rise of the Creative Class.</w:t>
      </w:r>
      <w:proofErr w:type="gramEnd"/>
      <w:r w:rsidRPr="009879CD">
        <w:rPr>
          <w:rFonts w:eastAsia="Calibri"/>
          <w:lang w:val="en-US"/>
        </w:rPr>
        <w:t xml:space="preserve"> </w:t>
      </w:r>
      <w:r w:rsidRPr="00DD397C">
        <w:rPr>
          <w:rFonts w:eastAsia="Calibri"/>
        </w:rPr>
        <w:t>In: Eckardt, Frank (</w:t>
      </w:r>
      <w:proofErr w:type="spellStart"/>
      <w:r w:rsidRPr="00DD397C">
        <w:rPr>
          <w:rFonts w:eastAsia="Calibri"/>
        </w:rPr>
        <w:t>Hg</w:t>
      </w:r>
      <w:proofErr w:type="spellEnd"/>
      <w:r w:rsidRPr="00DD397C">
        <w:rPr>
          <w:rFonts w:eastAsia="Calibri"/>
          <w:i/>
        </w:rPr>
        <w:t>.). Schlüsselwerke der Stadtforschung</w:t>
      </w:r>
      <w:r w:rsidRPr="00DD397C">
        <w:rPr>
          <w:rFonts w:eastAsia="Calibri"/>
        </w:rPr>
        <w:t xml:space="preserve"> (69–90). Wiesbaden: Springer.</w:t>
      </w:r>
    </w:p>
    <w:p w:rsidR="00D4443D" w:rsidRPr="00DD397C" w:rsidRDefault="00D4443D" w:rsidP="00DD397C">
      <w:pPr>
        <w:pStyle w:val="URBANENISCHENLiteratur-undQuellenverzeichnis"/>
        <w:rPr>
          <w:rFonts w:eastAsia="Calibri"/>
        </w:rPr>
      </w:pPr>
      <w:r w:rsidRPr="00DD397C">
        <w:rPr>
          <w:rFonts w:eastAsia="Calibri"/>
        </w:rPr>
        <w:t xml:space="preserve">Müller-Werth, Herbert (1969). </w:t>
      </w:r>
      <w:proofErr w:type="spellStart"/>
      <w:r w:rsidRPr="00DD397C">
        <w:rPr>
          <w:rFonts w:eastAsia="Calibri"/>
        </w:rPr>
        <w:t>Hellmund</w:t>
      </w:r>
      <w:proofErr w:type="spellEnd"/>
      <w:r w:rsidRPr="00DD397C">
        <w:rPr>
          <w:rFonts w:eastAsia="Calibri"/>
        </w:rPr>
        <w:t xml:space="preserve">, Egidius Günther. </w:t>
      </w:r>
      <w:r w:rsidRPr="00DD397C">
        <w:rPr>
          <w:rFonts w:eastAsia="Calibri"/>
          <w:i/>
        </w:rPr>
        <w:t>Neue Deutsche Biogr</w:t>
      </w:r>
      <w:r w:rsidRPr="00DD397C">
        <w:rPr>
          <w:rFonts w:eastAsia="Calibri"/>
          <w:i/>
        </w:rPr>
        <w:t>a</w:t>
      </w:r>
      <w:r w:rsidRPr="00DD397C">
        <w:rPr>
          <w:rFonts w:eastAsia="Calibri"/>
          <w:i/>
        </w:rPr>
        <w:t>phie</w:t>
      </w:r>
      <w:r w:rsidRPr="00DD397C">
        <w:rPr>
          <w:rFonts w:eastAsia="Calibri"/>
        </w:rPr>
        <w:t>, 8. https://www.deutsche-biographie.de/sfz29545.html [27.10.2020].</w:t>
      </w:r>
    </w:p>
    <w:p w:rsidR="00D4443D" w:rsidRPr="00DD397C" w:rsidRDefault="00D4443D" w:rsidP="00DD397C">
      <w:pPr>
        <w:pStyle w:val="URBANENISCHENLiteratur-undQuellenverzeichnis"/>
        <w:rPr>
          <w:rFonts w:eastAsia="Calibri"/>
        </w:rPr>
      </w:pPr>
      <w:r w:rsidRPr="00DD397C">
        <w:rPr>
          <w:rFonts w:eastAsia="Calibri"/>
        </w:rPr>
        <w:t xml:space="preserve">Philippi Metallbau (2020a). </w:t>
      </w:r>
      <w:r w:rsidRPr="00DD397C">
        <w:rPr>
          <w:rFonts w:eastAsia="Calibri"/>
          <w:i/>
          <w:iCs/>
        </w:rPr>
        <w:t>Historie</w:t>
      </w:r>
      <w:r w:rsidRPr="00DD397C">
        <w:rPr>
          <w:rFonts w:eastAsia="Calibri"/>
        </w:rPr>
        <w:t>. https://www.philippi-metallbau.com/historie/ [22.10.2020].</w:t>
      </w:r>
    </w:p>
    <w:p w:rsidR="00D4443D" w:rsidRPr="00DD397C" w:rsidRDefault="00D4443D" w:rsidP="00DD397C">
      <w:pPr>
        <w:pStyle w:val="URBANENISCHENLiteratur-undQuellenverzeichnis"/>
        <w:rPr>
          <w:rFonts w:eastAsia="Calibri"/>
        </w:rPr>
      </w:pPr>
      <w:r w:rsidRPr="00DD397C">
        <w:rPr>
          <w:rFonts w:eastAsia="Calibri"/>
        </w:rPr>
        <w:t xml:space="preserve">Philippi Metallbau (2020b). </w:t>
      </w:r>
      <w:r w:rsidRPr="00DD397C">
        <w:rPr>
          <w:rFonts w:eastAsia="Calibri"/>
          <w:i/>
          <w:iCs/>
        </w:rPr>
        <w:t>Werkstätten</w:t>
      </w:r>
      <w:r w:rsidRPr="00DD397C">
        <w:rPr>
          <w:rFonts w:eastAsia="Calibri"/>
        </w:rPr>
        <w:t>. https://www.philippi-metallbau.com/werkstaetten/ [22.10.2020].</w:t>
      </w:r>
    </w:p>
    <w:p w:rsidR="00D4443D" w:rsidRPr="00DD397C" w:rsidRDefault="00D4443D" w:rsidP="00DD397C">
      <w:pPr>
        <w:pStyle w:val="URBANENISCHENLiteratur-undQuellenverzeichnis"/>
        <w:rPr>
          <w:rFonts w:eastAsia="Calibri"/>
        </w:rPr>
      </w:pPr>
      <w:proofErr w:type="spellStart"/>
      <w:r w:rsidRPr="00DD397C">
        <w:rPr>
          <w:rFonts w:eastAsia="Calibri"/>
        </w:rPr>
        <w:t>Schlieker</w:t>
      </w:r>
      <w:proofErr w:type="spellEnd"/>
      <w:r w:rsidRPr="00DD397C">
        <w:rPr>
          <w:rFonts w:eastAsia="Calibri"/>
        </w:rPr>
        <w:t>, Karl (2018</w:t>
      </w:r>
      <w:r w:rsidRPr="00DD397C">
        <w:rPr>
          <w:rFonts w:eastAsia="Calibri"/>
          <w:i/>
        </w:rPr>
        <w:t>).</w:t>
      </w:r>
      <w:r w:rsidRPr="00DD397C">
        <w:rPr>
          <w:rFonts w:ascii="Calibri" w:eastAsia="Calibri" w:hAnsi="Calibri"/>
          <w:i/>
        </w:rPr>
        <w:t xml:space="preserve"> </w:t>
      </w:r>
      <w:r w:rsidRPr="00DD397C">
        <w:rPr>
          <w:rFonts w:eastAsia="Calibri"/>
        </w:rPr>
        <w:t xml:space="preserve">Wiesbadener Rösterei-Chef Schulz. „Den Menschen zum Genießer machen“. </w:t>
      </w:r>
      <w:r w:rsidRPr="00DD397C">
        <w:rPr>
          <w:rFonts w:eastAsia="Calibri"/>
          <w:i/>
        </w:rPr>
        <w:t>Wiesbadener Kurier</w:t>
      </w:r>
      <w:r w:rsidRPr="00DD397C">
        <w:rPr>
          <w:rFonts w:eastAsia="Calibri"/>
        </w:rPr>
        <w:t>. https://www.wiesbadener-kurier.de/wirtschaft/wirtschaft-regional/wiesbadener-rosterei-chef-schulz-den-menschen-zum-geniesser-machen_19720892 [13.08.20].</w:t>
      </w:r>
    </w:p>
    <w:p w:rsidR="00D4443D" w:rsidRPr="00DD397C" w:rsidRDefault="00D4443D" w:rsidP="00DD397C">
      <w:pPr>
        <w:pStyle w:val="URBANENISCHENLiteratur-undQuellenverzeichnis"/>
        <w:rPr>
          <w:rFonts w:eastAsia="Calibri"/>
        </w:rPr>
      </w:pPr>
      <w:proofErr w:type="spellStart"/>
      <w:r w:rsidRPr="00DD397C">
        <w:rPr>
          <w:rFonts w:eastAsia="Calibri"/>
        </w:rPr>
        <w:lastRenderedPageBreak/>
        <w:t>Schroubek</w:t>
      </w:r>
      <w:proofErr w:type="spellEnd"/>
      <w:r w:rsidRPr="00DD397C">
        <w:rPr>
          <w:rFonts w:eastAsia="Calibri"/>
        </w:rPr>
        <w:t>, Georg R. (2008). Beletage und Hinterhof. Gemeinsames Wohnen in e</w:t>
      </w:r>
      <w:r w:rsidRPr="00DD397C">
        <w:rPr>
          <w:rFonts w:eastAsia="Calibri"/>
        </w:rPr>
        <w:t>i</w:t>
      </w:r>
      <w:r w:rsidRPr="00DD397C">
        <w:rPr>
          <w:rFonts w:eastAsia="Calibri"/>
        </w:rPr>
        <w:t xml:space="preserve">ner geschichteten Gesellschaft. In: </w:t>
      </w:r>
      <w:proofErr w:type="spellStart"/>
      <w:r w:rsidRPr="00DD397C">
        <w:rPr>
          <w:rFonts w:eastAsia="Calibri"/>
        </w:rPr>
        <w:t>Lozoviuk</w:t>
      </w:r>
      <w:proofErr w:type="spellEnd"/>
      <w:r w:rsidRPr="00DD397C">
        <w:rPr>
          <w:rFonts w:eastAsia="Calibri"/>
        </w:rPr>
        <w:t>, Petr (</w:t>
      </w:r>
      <w:proofErr w:type="spellStart"/>
      <w:r w:rsidRPr="00DD397C">
        <w:rPr>
          <w:rFonts w:eastAsia="Calibri"/>
        </w:rPr>
        <w:t>Hg</w:t>
      </w:r>
      <w:proofErr w:type="spellEnd"/>
      <w:r w:rsidRPr="00DD397C">
        <w:rPr>
          <w:rFonts w:eastAsia="Calibri"/>
        </w:rPr>
        <w:t xml:space="preserve">.). </w:t>
      </w:r>
      <w:r w:rsidRPr="00DD397C">
        <w:rPr>
          <w:rFonts w:eastAsia="Calibri"/>
          <w:i/>
        </w:rPr>
        <w:t>Studien zur böhm</w:t>
      </w:r>
      <w:r w:rsidRPr="00DD397C">
        <w:rPr>
          <w:rFonts w:eastAsia="Calibri"/>
          <w:i/>
        </w:rPr>
        <w:t>i</w:t>
      </w:r>
      <w:r w:rsidRPr="00DD397C">
        <w:rPr>
          <w:rFonts w:eastAsia="Calibri"/>
          <w:i/>
        </w:rPr>
        <w:t>schen Volkskunde</w:t>
      </w:r>
      <w:r w:rsidRPr="00DD397C">
        <w:rPr>
          <w:rFonts w:eastAsia="Calibri"/>
        </w:rPr>
        <w:t xml:space="preserve"> (Münchner Beiträge zur Volkskunde, 36) (219–230). Mü</w:t>
      </w:r>
      <w:r w:rsidRPr="00DD397C">
        <w:rPr>
          <w:rFonts w:eastAsia="Calibri"/>
        </w:rPr>
        <w:t>n</w:t>
      </w:r>
      <w:r w:rsidRPr="00DD397C">
        <w:rPr>
          <w:rFonts w:eastAsia="Calibri"/>
        </w:rPr>
        <w:t xml:space="preserve">chen: </w:t>
      </w:r>
      <w:proofErr w:type="spellStart"/>
      <w:r w:rsidRPr="00DD397C">
        <w:rPr>
          <w:rFonts w:eastAsia="Calibri"/>
        </w:rPr>
        <w:t>Waxmann</w:t>
      </w:r>
      <w:proofErr w:type="spellEnd"/>
      <w:r w:rsidRPr="00DD397C">
        <w:rPr>
          <w:rFonts w:eastAsia="Calibri"/>
        </w:rPr>
        <w:t>.</w:t>
      </w:r>
    </w:p>
    <w:p w:rsidR="00D4443D" w:rsidRPr="00DD397C" w:rsidRDefault="00D4443D" w:rsidP="00DD397C">
      <w:pPr>
        <w:pStyle w:val="URBANENISCHENLiteratur-undQuellenverzeichnis"/>
        <w:rPr>
          <w:rFonts w:eastAsia="Calibri"/>
        </w:rPr>
      </w:pPr>
      <w:proofErr w:type="spellStart"/>
      <w:r w:rsidRPr="00DD397C">
        <w:rPr>
          <w:rFonts w:eastAsia="Calibri"/>
        </w:rPr>
        <w:t>Solter</w:t>
      </w:r>
      <w:proofErr w:type="spellEnd"/>
      <w:r w:rsidRPr="00DD397C">
        <w:rPr>
          <w:rFonts w:eastAsia="Calibri"/>
        </w:rPr>
        <w:t>, Henri (2019). Müllproblem im inneren Westend nimmt  zu – Stadt ruft Bü</w:t>
      </w:r>
      <w:r w:rsidRPr="00DD397C">
        <w:rPr>
          <w:rFonts w:eastAsia="Calibri"/>
        </w:rPr>
        <w:t>r</w:t>
      </w:r>
      <w:r w:rsidRPr="00DD397C">
        <w:rPr>
          <w:rFonts w:eastAsia="Calibri"/>
        </w:rPr>
        <w:t xml:space="preserve">ger zur Mithilfe auf. </w:t>
      </w:r>
      <w:r w:rsidRPr="00DD397C">
        <w:rPr>
          <w:rFonts w:eastAsia="Calibri"/>
          <w:i/>
        </w:rPr>
        <w:t>Mensch Westend</w:t>
      </w:r>
      <w:r w:rsidRPr="00DD397C">
        <w:rPr>
          <w:rFonts w:eastAsia="Calibri"/>
        </w:rPr>
        <w:t>, August 2019 (59), 12–13.</w:t>
      </w:r>
    </w:p>
    <w:p w:rsidR="00D4443D" w:rsidRPr="00DD397C" w:rsidRDefault="00D4443D" w:rsidP="00DD397C">
      <w:pPr>
        <w:pStyle w:val="URBANENISCHENLiteratur-undQuellenverzeichnis"/>
        <w:rPr>
          <w:rFonts w:eastAsia="Calibri"/>
        </w:rPr>
      </w:pPr>
      <w:r w:rsidRPr="00DD397C">
        <w:rPr>
          <w:rFonts w:eastAsia="Calibri"/>
        </w:rPr>
        <w:t xml:space="preserve">Stenzel (2021). </w:t>
      </w:r>
      <w:r w:rsidRPr="00DD397C">
        <w:rPr>
          <w:rFonts w:eastAsia="Calibri"/>
          <w:i/>
        </w:rPr>
        <w:t>Geschichte</w:t>
      </w:r>
      <w:r w:rsidRPr="00DD397C">
        <w:rPr>
          <w:rFonts w:eastAsia="Calibri"/>
        </w:rPr>
        <w:t>. https://www.cnc-stenzel.de/history.html [14.01.2021].</w:t>
      </w:r>
    </w:p>
    <w:p w:rsidR="00D4443D" w:rsidRPr="00DD397C" w:rsidRDefault="00D4443D" w:rsidP="00DD397C">
      <w:pPr>
        <w:pStyle w:val="URBANENISCHENLiteratur-undQuellenverzeichnis"/>
        <w:rPr>
          <w:rFonts w:eastAsia="Calibri"/>
        </w:rPr>
      </w:pPr>
      <w:proofErr w:type="spellStart"/>
      <w:r w:rsidRPr="00DD397C">
        <w:rPr>
          <w:rFonts w:eastAsia="Calibri"/>
        </w:rPr>
        <w:t>Teuteberg</w:t>
      </w:r>
      <w:proofErr w:type="spellEnd"/>
      <w:r w:rsidRPr="00DD397C">
        <w:rPr>
          <w:rFonts w:eastAsia="Calibri"/>
        </w:rPr>
        <w:t>, Hans Jürgen (1988). Die Eingliederung des Kaffees in den täglichen G</w:t>
      </w:r>
      <w:r w:rsidRPr="00DD397C">
        <w:rPr>
          <w:rFonts w:eastAsia="Calibri"/>
        </w:rPr>
        <w:t>e</w:t>
      </w:r>
      <w:r w:rsidRPr="00DD397C">
        <w:rPr>
          <w:rFonts w:eastAsia="Calibri"/>
        </w:rPr>
        <w:t xml:space="preserve">tränkekonsum. In: </w:t>
      </w:r>
      <w:proofErr w:type="spellStart"/>
      <w:r w:rsidRPr="00DD397C">
        <w:rPr>
          <w:rFonts w:eastAsia="Calibri"/>
        </w:rPr>
        <w:t>Teuteberg</w:t>
      </w:r>
      <w:proofErr w:type="spellEnd"/>
      <w:r w:rsidRPr="00DD397C">
        <w:rPr>
          <w:rFonts w:eastAsia="Calibri"/>
        </w:rPr>
        <w:t xml:space="preserve">, Hans Jürgen; </w:t>
      </w:r>
      <w:proofErr w:type="spellStart"/>
      <w:r w:rsidRPr="00DD397C">
        <w:rPr>
          <w:rFonts w:eastAsia="Calibri"/>
        </w:rPr>
        <w:t>Wiegelmann</w:t>
      </w:r>
      <w:proofErr w:type="spellEnd"/>
      <w:r w:rsidRPr="00DD397C">
        <w:rPr>
          <w:rFonts w:eastAsia="Calibri"/>
        </w:rPr>
        <w:t>, Günter (</w:t>
      </w:r>
      <w:proofErr w:type="spellStart"/>
      <w:r w:rsidRPr="00DD397C">
        <w:rPr>
          <w:rFonts w:eastAsia="Calibri"/>
        </w:rPr>
        <w:t>Hg</w:t>
      </w:r>
      <w:proofErr w:type="spellEnd"/>
      <w:r w:rsidRPr="00DD397C">
        <w:rPr>
          <w:rFonts w:eastAsia="Calibri"/>
        </w:rPr>
        <w:t xml:space="preserve">.). </w:t>
      </w:r>
      <w:r w:rsidRPr="00DD397C">
        <w:rPr>
          <w:rFonts w:eastAsia="Calibri"/>
          <w:i/>
        </w:rPr>
        <w:t>Unsere tägliche Kost</w:t>
      </w:r>
      <w:r w:rsidRPr="00DD397C">
        <w:rPr>
          <w:rFonts w:eastAsia="Calibri"/>
        </w:rPr>
        <w:t xml:space="preserve"> (185–201). Münster: </w:t>
      </w:r>
      <w:proofErr w:type="spellStart"/>
      <w:r w:rsidRPr="00DD397C">
        <w:rPr>
          <w:rFonts w:eastAsia="Calibri"/>
        </w:rPr>
        <w:t>Coppenrath</w:t>
      </w:r>
      <w:proofErr w:type="spellEnd"/>
      <w:r w:rsidRPr="00DD397C">
        <w:rPr>
          <w:rFonts w:eastAsia="Calibri"/>
        </w:rPr>
        <w:t>.</w:t>
      </w:r>
    </w:p>
    <w:p w:rsidR="00D4443D" w:rsidRPr="00DD397C" w:rsidRDefault="00D4443D" w:rsidP="00DD397C">
      <w:pPr>
        <w:pStyle w:val="URBANENISCHENLiteratur-undQuellenverzeichnis"/>
        <w:rPr>
          <w:rFonts w:eastAsia="Calibri"/>
        </w:rPr>
      </w:pPr>
      <w:r w:rsidRPr="00DD397C">
        <w:rPr>
          <w:rFonts w:eastAsia="Calibri"/>
        </w:rPr>
        <w:t xml:space="preserve">Wiesbaden (2021). </w:t>
      </w:r>
      <w:r w:rsidRPr="00DD397C">
        <w:rPr>
          <w:rFonts w:eastAsia="Calibri"/>
          <w:i/>
        </w:rPr>
        <w:t>Leben in Wiesbaden. Sozialer Zusammenhalt Inneres Westend</w:t>
      </w:r>
      <w:r w:rsidRPr="00DD397C">
        <w:rPr>
          <w:rFonts w:eastAsia="Calibri"/>
        </w:rPr>
        <w:t>. https://www.wiesbaden.de/leben-in-wiesbaden/planen/wohnen/stadterneuerung/inneres-westend.php [14.01.2021].</w:t>
      </w:r>
    </w:p>
    <w:p w:rsidR="00025329" w:rsidRPr="00DD397C" w:rsidRDefault="00025329">
      <w:pPr>
        <w:spacing w:line="240" w:lineRule="auto"/>
        <w:jc w:val="left"/>
        <w:rPr>
          <w:rFonts w:eastAsiaTheme="majorEastAsia"/>
          <w:color w:val="000000" w:themeColor="text1"/>
          <w:szCs w:val="25"/>
          <w:lang w:val="de-DE"/>
        </w:rPr>
      </w:pPr>
      <w:r w:rsidRPr="00DD397C">
        <w:rPr>
          <w:szCs w:val="25"/>
          <w:lang w:val="de-DE"/>
        </w:rPr>
        <w:br w:type="page"/>
      </w:r>
    </w:p>
    <w:p w:rsidR="00025329" w:rsidRPr="00DD397C" w:rsidRDefault="00025329" w:rsidP="00025329">
      <w:pPr>
        <w:pStyle w:val="berschrift1"/>
        <w:rPr>
          <w:rFonts w:cs="Times New Roman"/>
          <w:lang w:val="de-DE"/>
        </w:rPr>
      </w:pPr>
      <w:r w:rsidRPr="00DD397C">
        <w:rPr>
          <w:rFonts w:cs="Times New Roman"/>
          <w:lang w:val="de-DE"/>
        </w:rPr>
        <w:lastRenderedPageBreak/>
        <w:t>Quellen</w:t>
      </w:r>
      <w:bookmarkEnd w:id="3"/>
      <w:bookmarkEnd w:id="4"/>
    </w:p>
    <w:p w:rsidR="00025329" w:rsidRPr="00DD397C" w:rsidRDefault="00025329" w:rsidP="00025329">
      <w:pPr>
        <w:ind w:left="397" w:hanging="397"/>
        <w:rPr>
          <w:szCs w:val="25"/>
          <w:lang w:val="de-DE"/>
        </w:rPr>
      </w:pPr>
    </w:p>
    <w:p w:rsidR="00211C88" w:rsidRPr="00DD397C" w:rsidRDefault="00211C88" w:rsidP="00DD397C">
      <w:pPr>
        <w:pStyle w:val="URBANENISCHENLiteratur-undQuellenverzeichnis"/>
        <w:rPr>
          <w:rFonts w:eastAsia="Calibri"/>
        </w:rPr>
      </w:pPr>
      <w:r w:rsidRPr="00DD397C">
        <w:rPr>
          <w:rFonts w:eastAsia="Calibri"/>
        </w:rPr>
        <w:t xml:space="preserve">Amt für Statistik und Stadtforschung Wiesbaden (2020). </w:t>
      </w:r>
      <w:r w:rsidRPr="00DD397C">
        <w:rPr>
          <w:rFonts w:eastAsia="Calibri"/>
          <w:i/>
        </w:rPr>
        <w:t>Stadtteilprofile 2020. Ort</w:t>
      </w:r>
      <w:r w:rsidRPr="00DD397C">
        <w:rPr>
          <w:rFonts w:eastAsia="Calibri"/>
          <w:i/>
        </w:rPr>
        <w:t>s</w:t>
      </w:r>
      <w:r w:rsidRPr="00DD397C">
        <w:rPr>
          <w:rFonts w:eastAsia="Calibri"/>
          <w:i/>
        </w:rPr>
        <w:t>bezirk Westend, Bleichstraße</w:t>
      </w:r>
      <w:r w:rsidRPr="00DD397C">
        <w:rPr>
          <w:rFonts w:eastAsia="Calibri"/>
        </w:rPr>
        <w:t>. https://www.wiesbaden.de/medienzentral/dok/leben/stadtportrait/1202_08Westend.pdf [29.10.2020]</w:t>
      </w:r>
    </w:p>
    <w:p w:rsidR="00211C88" w:rsidRPr="00DD397C" w:rsidRDefault="00211C88" w:rsidP="00DD397C">
      <w:pPr>
        <w:pStyle w:val="URBANENISCHENLiteratur-undQuellenverzeichnis"/>
        <w:rPr>
          <w:rFonts w:eastAsia="Calibri"/>
        </w:rPr>
      </w:pPr>
      <w:r w:rsidRPr="00DD397C">
        <w:rPr>
          <w:rFonts w:eastAsia="Calibri"/>
        </w:rPr>
        <w:t>Amt für Strategische Steuerung, Stadtforschung und Statistik (2015).</w:t>
      </w:r>
      <w:r w:rsidRPr="00DD397C">
        <w:rPr>
          <w:rFonts w:eastAsia="Calibri"/>
          <w:i/>
        </w:rPr>
        <w:t xml:space="preserve"> Auswertung der Befragung zur Verkehrs-und Parkraumsituation im Äußeren Westend</w:t>
      </w:r>
      <w:r w:rsidRPr="00DD397C">
        <w:rPr>
          <w:rFonts w:eastAsia="Calibri"/>
        </w:rPr>
        <w:t>. https://www.wiesbaden.de/medien-zen</w:t>
      </w:r>
      <w:r w:rsidRPr="00DD397C">
        <w:rPr>
          <w:rFonts w:eastAsia="Calibri"/>
        </w:rPr>
        <w:t>t</w:t>
      </w:r>
      <w:r w:rsidRPr="00DD397C">
        <w:rPr>
          <w:rFonts w:eastAsia="Calibri"/>
        </w:rPr>
        <w:t>ral/dok/leben/stadtportrait/2015.08_Auswertung_der_Befragung_zur_Verkehrs_u_Parkraumsituation_im__usseren_Westend_Bericht.pdf [31.10.2020].</w:t>
      </w:r>
    </w:p>
    <w:p w:rsidR="00211C88" w:rsidRPr="00DD397C" w:rsidRDefault="00211C88" w:rsidP="00DD397C">
      <w:pPr>
        <w:pStyle w:val="URBANENISCHENLiteratur-undQuellenverzeichnis"/>
        <w:rPr>
          <w:rFonts w:eastAsia="Calibri"/>
        </w:rPr>
      </w:pPr>
      <w:r w:rsidRPr="00DD397C">
        <w:rPr>
          <w:rFonts w:eastAsia="Calibri"/>
        </w:rPr>
        <w:t>Projekt Urbane Nischen. Protokoll zur Station „</w:t>
      </w:r>
      <w:proofErr w:type="spellStart"/>
      <w:r w:rsidRPr="00DD397C">
        <w:rPr>
          <w:rFonts w:eastAsia="Calibri"/>
        </w:rPr>
        <w:t>Get</w:t>
      </w:r>
      <w:proofErr w:type="spellEnd"/>
      <w:r w:rsidRPr="00DD397C">
        <w:rPr>
          <w:rFonts w:eastAsia="Calibri"/>
        </w:rPr>
        <w:t xml:space="preserve"> in“ vom 19.06.2020.</w:t>
      </w:r>
    </w:p>
    <w:p w:rsidR="00211C88" w:rsidRPr="00DD397C" w:rsidRDefault="00211C88" w:rsidP="00DD397C">
      <w:pPr>
        <w:pStyle w:val="URBANENISCHENLiteratur-undQuellenverzeichnis"/>
        <w:rPr>
          <w:rFonts w:eastAsia="Calibri"/>
        </w:rPr>
      </w:pPr>
      <w:r w:rsidRPr="00DD397C">
        <w:rPr>
          <w:rFonts w:eastAsia="Calibri"/>
        </w:rPr>
        <w:t>Interview Schulz (20020). Interview mit Sebastian Schulz, geführt am 14.10.2020 von Paula Schubert in Wiesbaden.</w:t>
      </w:r>
      <w:r w:rsidRPr="00DD397C">
        <w:rPr>
          <w:rFonts w:eastAsia="Calibri"/>
        </w:rPr>
        <w:tab/>
      </w:r>
    </w:p>
    <w:p w:rsidR="00211C88" w:rsidRPr="00DD397C" w:rsidRDefault="00211C88" w:rsidP="00DD397C">
      <w:pPr>
        <w:pStyle w:val="URBANENISCHENLiteratur-undQuellenverzeichnis"/>
        <w:rPr>
          <w:rFonts w:eastAsia="Calibri"/>
        </w:rPr>
      </w:pPr>
      <w:r w:rsidRPr="00DD397C">
        <w:rPr>
          <w:rFonts w:eastAsia="Calibri"/>
        </w:rPr>
        <w:t>Stadtarchiv Wiesbaden (</w:t>
      </w:r>
      <w:proofErr w:type="spellStart"/>
      <w:r w:rsidRPr="00DD397C">
        <w:rPr>
          <w:rFonts w:eastAsia="Calibri"/>
        </w:rPr>
        <w:t>StadtA</w:t>
      </w:r>
      <w:proofErr w:type="spellEnd"/>
      <w:r w:rsidRPr="00DD397C">
        <w:rPr>
          <w:rFonts w:eastAsia="Calibri"/>
        </w:rPr>
        <w:t xml:space="preserve"> WI), Straßenkartei Wiesbaden.</w:t>
      </w:r>
    </w:p>
    <w:p w:rsidR="00211C88" w:rsidRPr="00DD397C" w:rsidRDefault="00211C88" w:rsidP="00DD397C">
      <w:pPr>
        <w:pStyle w:val="URBANENISCHENLiteratur-undQuellenverzeichnis"/>
        <w:rPr>
          <w:rFonts w:eastAsia="Calibri"/>
        </w:rPr>
      </w:pPr>
      <w:r w:rsidRPr="00DD397C">
        <w:rPr>
          <w:rFonts w:eastAsia="Calibri"/>
        </w:rPr>
        <w:t>Stadtarchiv Wiesbaden, (</w:t>
      </w:r>
      <w:proofErr w:type="spellStart"/>
      <w:r w:rsidRPr="00DD397C">
        <w:rPr>
          <w:rFonts w:eastAsia="Calibri"/>
        </w:rPr>
        <w:t>StadtA</w:t>
      </w:r>
      <w:proofErr w:type="spellEnd"/>
      <w:r w:rsidRPr="00DD397C">
        <w:rPr>
          <w:rFonts w:eastAsia="Calibri"/>
        </w:rPr>
        <w:t xml:space="preserve"> WI), Wiesbadener Adressbuch 1934/35.</w:t>
      </w:r>
      <w:r w:rsidRPr="00DD397C">
        <w:rPr>
          <w:rFonts w:eastAsia="Calibri"/>
        </w:rPr>
        <w:tab/>
      </w:r>
    </w:p>
    <w:p w:rsidR="00025329" w:rsidRPr="00DD397C" w:rsidRDefault="00025329" w:rsidP="00025329">
      <w:pPr>
        <w:pStyle w:val="Zwischenberschrift"/>
        <w:rPr>
          <w:szCs w:val="25"/>
        </w:rPr>
      </w:pPr>
    </w:p>
    <w:sectPr w:rsidR="00025329" w:rsidRPr="00DD397C" w:rsidSect="00163601">
      <w:headerReference w:type="default" r:id="rId19"/>
      <w:footerReference w:type="default" r:id="rId20"/>
      <w:pgSz w:w="11900" w:h="16840"/>
      <w:pgMar w:top="1985"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8BF" w:rsidRDefault="00C908BF" w:rsidP="006B3025">
      <w:r>
        <w:separator/>
      </w:r>
    </w:p>
  </w:endnote>
  <w:endnote w:type="continuationSeparator" w:id="0">
    <w:p w:rsidR="00C908BF" w:rsidRDefault="00C908BF" w:rsidP="006B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671179382"/>
      <w:docPartObj>
        <w:docPartGallery w:val="Page Numbers (Bottom of Page)"/>
        <w:docPartUnique/>
      </w:docPartObj>
    </w:sdtPr>
    <w:sdtEndPr>
      <w:rPr>
        <w:rStyle w:val="Seitenzahl"/>
      </w:rPr>
    </w:sdtEndPr>
    <w:sdtContent>
      <w:p w:rsidR="00E539D0" w:rsidRDefault="00E539D0" w:rsidP="00823D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E539D0" w:rsidRDefault="00E539D0" w:rsidP="00E539D0">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39D0" w:rsidRDefault="00E539D0" w:rsidP="00823D17">
    <w:pPr>
      <w:pStyle w:val="Fuzeile"/>
      <w:framePr w:wrap="none" w:vAnchor="text" w:hAnchor="margin" w:xAlign="right" w:y="1"/>
      <w:rPr>
        <w:rStyle w:val="Seitenzahl"/>
      </w:rPr>
    </w:pPr>
  </w:p>
  <w:p w:rsidR="00E539D0" w:rsidRDefault="00E539D0" w:rsidP="00E539D0">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089280191"/>
      <w:docPartObj>
        <w:docPartGallery w:val="Page Numbers (Bottom of Page)"/>
        <w:docPartUnique/>
      </w:docPartObj>
    </w:sdtPr>
    <w:sdtEndPr>
      <w:rPr>
        <w:rStyle w:val="Seitenzahl"/>
      </w:rPr>
    </w:sdtEndPr>
    <w:sdtContent>
      <w:p w:rsidR="00C7019D" w:rsidRDefault="00C7019D" w:rsidP="00823D1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E425C5">
          <w:rPr>
            <w:rStyle w:val="Seitenzahl"/>
            <w:noProof/>
          </w:rPr>
          <w:t>4</w:t>
        </w:r>
        <w:r>
          <w:rPr>
            <w:rStyle w:val="Seitenzahl"/>
          </w:rPr>
          <w:fldChar w:fldCharType="end"/>
        </w:r>
      </w:p>
    </w:sdtContent>
  </w:sdt>
  <w:p w:rsidR="00C7019D" w:rsidRDefault="00C7019D" w:rsidP="00E539D0">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8BF" w:rsidRDefault="00C908BF" w:rsidP="006B3025">
      <w:r>
        <w:separator/>
      </w:r>
    </w:p>
  </w:footnote>
  <w:footnote w:type="continuationSeparator" w:id="0">
    <w:p w:rsidR="00C908BF" w:rsidRDefault="00C908BF" w:rsidP="006B3025">
      <w:r>
        <w:continuationSeparator/>
      </w:r>
    </w:p>
  </w:footnote>
  <w:footnote w:id="1">
    <w:p w:rsidR="00E425C5" w:rsidRPr="00E425C5" w:rsidRDefault="00E425C5" w:rsidP="00E425C5">
      <w:pPr>
        <w:pStyle w:val="FunotenUrbaneNischen"/>
      </w:pPr>
      <w:r>
        <w:rPr>
          <w:rStyle w:val="Funotenzeichen"/>
        </w:rPr>
        <w:footnoteRef/>
      </w:r>
      <w:r w:rsidRPr="00E425C5">
        <w:t xml:space="preserve"> </w:t>
      </w:r>
      <w:r>
        <w:t xml:space="preserve">vgl. </w:t>
      </w:r>
      <w:proofErr w:type="spellStart"/>
      <w:r>
        <w:t>Instagramseite</w:t>
      </w:r>
      <w:proofErr w:type="spellEnd"/>
      <w:r>
        <w:t xml:space="preserve"> der </w:t>
      </w:r>
      <w:proofErr w:type="spellStart"/>
      <w:r>
        <w:t>Maldaner</w:t>
      </w:r>
      <w:proofErr w:type="spellEnd"/>
      <w:r>
        <w:t xml:space="preserve"> Coffee </w:t>
      </w:r>
      <w:proofErr w:type="spellStart"/>
      <w:r>
        <w:t>Roasters</w:t>
      </w:r>
      <w:proofErr w:type="spellEnd"/>
      <w:r>
        <w:t>.</w:t>
      </w:r>
    </w:p>
  </w:footnote>
  <w:footnote w:id="2">
    <w:p w:rsidR="00E425C5" w:rsidRPr="00E425C5" w:rsidRDefault="00E425C5" w:rsidP="00E425C5">
      <w:pPr>
        <w:pStyle w:val="FunotenUrbaneNischen"/>
      </w:pPr>
      <w:r>
        <w:rPr>
          <w:rStyle w:val="Funotenzeichen"/>
        </w:rPr>
        <w:footnoteRef/>
      </w:r>
      <w:r>
        <w:t xml:space="preserve"> </w:t>
      </w:r>
      <w:r w:rsidRPr="00E425C5">
        <w:t xml:space="preserve">vgl. </w:t>
      </w:r>
      <w:r>
        <w:t>hierzu: Beitrag von Lukas Blank zum Bäckersterben</w:t>
      </w:r>
      <w:bookmarkStart w:id="2" w:name="_GoBack"/>
      <w:bookmarkEnd w:id="2"/>
      <w:r w:rsidRPr="00E425C5">
        <w:t xml:space="preserve"> auf dieser Projektseite</w:t>
      </w:r>
      <w:r>
        <w:t>.</w:t>
      </w:r>
    </w:p>
  </w:footnote>
  <w:footnote w:id="3">
    <w:p w:rsidR="00E425C5" w:rsidRPr="00E425C5" w:rsidRDefault="00E425C5">
      <w:pPr>
        <w:pStyle w:val="Funotentext"/>
        <w:rPr>
          <w:lang w:val="de-DE"/>
        </w:rPr>
      </w:pPr>
      <w:r>
        <w:rPr>
          <w:rStyle w:val="Funotenzeichen"/>
        </w:rPr>
        <w:footnoteRef/>
      </w:r>
      <w:r w:rsidRPr="00E425C5">
        <w:rPr>
          <w:lang w:val="de-DE"/>
        </w:rPr>
        <w:t xml:space="preserve"> </w:t>
      </w:r>
      <w:r>
        <w:rPr>
          <w:lang w:val="de-DE"/>
        </w:rPr>
        <w:t>vgl. hierzu: Beitrag von Erdal Aslan zum zweigeteilten Viertel auf dieser Projektseite.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FF4" w:rsidRDefault="003A2FF4">
    <w:pPr>
      <w:pStyle w:val="Kopfzeile"/>
    </w:pPr>
  </w:p>
  <w:p w:rsidR="003A2FF4" w:rsidRDefault="003A2FF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19D" w:rsidRDefault="00C7019D">
    <w:pPr>
      <w:pStyle w:val="Kopfzeile"/>
    </w:pPr>
    <w:r>
      <w:rPr>
        <w:noProof/>
        <w:lang w:val="de-DE"/>
      </w:rPr>
      <w:drawing>
        <wp:anchor distT="0" distB="0" distL="114300" distR="114300" simplePos="0" relativeHeight="251660288" behindDoc="0" locked="0" layoutInCell="1" allowOverlap="1" wp14:anchorId="6F901AAF" wp14:editId="065CA962">
          <wp:simplePos x="0" y="0"/>
          <wp:positionH relativeFrom="margin">
            <wp:posOffset>2413000</wp:posOffset>
          </wp:positionH>
          <wp:positionV relativeFrom="paragraph">
            <wp:posOffset>-87948</wp:posOffset>
          </wp:positionV>
          <wp:extent cx="706120" cy="706120"/>
          <wp:effectExtent l="0" t="0" r="0" b="5080"/>
          <wp:wrapThrough wrapText="bothSides">
            <wp:wrapPolygon edited="0">
              <wp:start x="1165" y="0"/>
              <wp:lineTo x="388" y="10878"/>
              <wp:lineTo x="777" y="13209"/>
              <wp:lineTo x="2331" y="13209"/>
              <wp:lineTo x="777" y="17482"/>
              <wp:lineTo x="388" y="21367"/>
              <wp:lineTo x="20978" y="21367"/>
              <wp:lineTo x="20978" y="5827"/>
              <wp:lineTo x="7770" y="777"/>
              <wp:lineTo x="4273" y="0"/>
              <wp:lineTo x="1165"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06120" cy="706120"/>
                  </a:xfrm>
                  <a:prstGeom prst="rect">
                    <a:avLst/>
                  </a:prstGeom>
                </pic:spPr>
              </pic:pic>
            </a:graphicData>
          </a:graphic>
          <wp14:sizeRelH relativeFrom="page">
            <wp14:pctWidth>0</wp14:pctWidth>
          </wp14:sizeRelH>
          <wp14:sizeRelV relativeFrom="page">
            <wp14:pctHeight>0</wp14:pctHeight>
          </wp14:sizeRelV>
        </wp:anchor>
      </w:drawing>
    </w:r>
  </w:p>
  <w:p w:rsidR="00C7019D" w:rsidRDefault="00C7019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BA7AAE"/>
    <w:lvl w:ilvl="0">
      <w:start w:val="1"/>
      <w:numFmt w:val="decimal"/>
      <w:lvlText w:val="%1."/>
      <w:lvlJc w:val="left"/>
      <w:pPr>
        <w:tabs>
          <w:tab w:val="num" w:pos="1492"/>
        </w:tabs>
        <w:ind w:left="1492" w:hanging="360"/>
      </w:pPr>
    </w:lvl>
  </w:abstractNum>
  <w:abstractNum w:abstractNumId="1">
    <w:nsid w:val="FFFFFF7D"/>
    <w:multiLevelType w:val="singleLevel"/>
    <w:tmpl w:val="2AD2305C"/>
    <w:lvl w:ilvl="0">
      <w:start w:val="1"/>
      <w:numFmt w:val="decimal"/>
      <w:lvlText w:val="%1."/>
      <w:lvlJc w:val="left"/>
      <w:pPr>
        <w:tabs>
          <w:tab w:val="num" w:pos="1209"/>
        </w:tabs>
        <w:ind w:left="1209" w:hanging="360"/>
      </w:pPr>
    </w:lvl>
  </w:abstractNum>
  <w:abstractNum w:abstractNumId="2">
    <w:nsid w:val="FFFFFF7E"/>
    <w:multiLevelType w:val="singleLevel"/>
    <w:tmpl w:val="95AC927C"/>
    <w:lvl w:ilvl="0">
      <w:start w:val="1"/>
      <w:numFmt w:val="decimal"/>
      <w:lvlText w:val="%1."/>
      <w:lvlJc w:val="left"/>
      <w:pPr>
        <w:tabs>
          <w:tab w:val="num" w:pos="926"/>
        </w:tabs>
        <w:ind w:left="926" w:hanging="360"/>
      </w:pPr>
    </w:lvl>
  </w:abstractNum>
  <w:abstractNum w:abstractNumId="3">
    <w:nsid w:val="FFFFFF7F"/>
    <w:multiLevelType w:val="singleLevel"/>
    <w:tmpl w:val="928EC31E"/>
    <w:lvl w:ilvl="0">
      <w:start w:val="1"/>
      <w:numFmt w:val="decimal"/>
      <w:lvlText w:val="%1."/>
      <w:lvlJc w:val="left"/>
      <w:pPr>
        <w:tabs>
          <w:tab w:val="num" w:pos="643"/>
        </w:tabs>
        <w:ind w:left="643" w:hanging="360"/>
      </w:pPr>
    </w:lvl>
  </w:abstractNum>
  <w:abstractNum w:abstractNumId="4">
    <w:nsid w:val="FFFFFF80"/>
    <w:multiLevelType w:val="singleLevel"/>
    <w:tmpl w:val="689A465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0BE54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6CACB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4A4E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3E4B3E2"/>
    <w:lvl w:ilvl="0">
      <w:start w:val="1"/>
      <w:numFmt w:val="decimal"/>
      <w:lvlText w:val="%1."/>
      <w:lvlJc w:val="left"/>
      <w:pPr>
        <w:tabs>
          <w:tab w:val="num" w:pos="360"/>
        </w:tabs>
        <w:ind w:left="360" w:hanging="360"/>
      </w:pPr>
    </w:lvl>
  </w:abstractNum>
  <w:abstractNum w:abstractNumId="9">
    <w:nsid w:val="FFFFFF89"/>
    <w:multiLevelType w:val="singleLevel"/>
    <w:tmpl w:val="0A9E95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954"/>
    <w:rsid w:val="00025329"/>
    <w:rsid w:val="00025836"/>
    <w:rsid w:val="000D0FE9"/>
    <w:rsid w:val="000E7B31"/>
    <w:rsid w:val="0014060C"/>
    <w:rsid w:val="00163601"/>
    <w:rsid w:val="00170972"/>
    <w:rsid w:val="001743F1"/>
    <w:rsid w:val="00211C88"/>
    <w:rsid w:val="00216185"/>
    <w:rsid w:val="00244E09"/>
    <w:rsid w:val="00250785"/>
    <w:rsid w:val="002535DC"/>
    <w:rsid w:val="002A147E"/>
    <w:rsid w:val="002A77E0"/>
    <w:rsid w:val="002F10CC"/>
    <w:rsid w:val="003270CE"/>
    <w:rsid w:val="00332795"/>
    <w:rsid w:val="00333BE5"/>
    <w:rsid w:val="003A2FF4"/>
    <w:rsid w:val="00405555"/>
    <w:rsid w:val="004104F2"/>
    <w:rsid w:val="00440610"/>
    <w:rsid w:val="004A7C5D"/>
    <w:rsid w:val="004C37E0"/>
    <w:rsid w:val="0052157A"/>
    <w:rsid w:val="0055520B"/>
    <w:rsid w:val="005569DE"/>
    <w:rsid w:val="00562866"/>
    <w:rsid w:val="005D0B33"/>
    <w:rsid w:val="005F53FF"/>
    <w:rsid w:val="006443EB"/>
    <w:rsid w:val="00653D62"/>
    <w:rsid w:val="00666622"/>
    <w:rsid w:val="006B3025"/>
    <w:rsid w:val="006F3416"/>
    <w:rsid w:val="00710BBE"/>
    <w:rsid w:val="00785858"/>
    <w:rsid w:val="00785902"/>
    <w:rsid w:val="007A3EF1"/>
    <w:rsid w:val="007C2788"/>
    <w:rsid w:val="007C2CFE"/>
    <w:rsid w:val="007D4337"/>
    <w:rsid w:val="00816CC1"/>
    <w:rsid w:val="00853113"/>
    <w:rsid w:val="008D2901"/>
    <w:rsid w:val="0091636D"/>
    <w:rsid w:val="0095364E"/>
    <w:rsid w:val="009879CD"/>
    <w:rsid w:val="009B7D57"/>
    <w:rsid w:val="009D029C"/>
    <w:rsid w:val="00A325C3"/>
    <w:rsid w:val="00A57CE0"/>
    <w:rsid w:val="00A815E6"/>
    <w:rsid w:val="00AB7C2E"/>
    <w:rsid w:val="00AF2F2F"/>
    <w:rsid w:val="00B1286E"/>
    <w:rsid w:val="00B97954"/>
    <w:rsid w:val="00BE77AC"/>
    <w:rsid w:val="00C101BC"/>
    <w:rsid w:val="00C442A3"/>
    <w:rsid w:val="00C7019D"/>
    <w:rsid w:val="00C8396D"/>
    <w:rsid w:val="00C908BF"/>
    <w:rsid w:val="00CA29AD"/>
    <w:rsid w:val="00CF0D9C"/>
    <w:rsid w:val="00D0601D"/>
    <w:rsid w:val="00D4443D"/>
    <w:rsid w:val="00D7226A"/>
    <w:rsid w:val="00D7587B"/>
    <w:rsid w:val="00D768E5"/>
    <w:rsid w:val="00DD397C"/>
    <w:rsid w:val="00DF428C"/>
    <w:rsid w:val="00E105F6"/>
    <w:rsid w:val="00E31143"/>
    <w:rsid w:val="00E425C5"/>
    <w:rsid w:val="00E4473A"/>
    <w:rsid w:val="00E539D0"/>
    <w:rsid w:val="00E60321"/>
    <w:rsid w:val="00E757A5"/>
    <w:rsid w:val="00E7641F"/>
    <w:rsid w:val="00EB2221"/>
    <w:rsid w:val="00F31BB0"/>
    <w:rsid w:val="00F433CD"/>
    <w:rsid w:val="00F86069"/>
    <w:rsid w:val="00FA5627"/>
    <w:rsid w:val="00FB032F"/>
    <w:rsid w:val="00FD5469"/>
    <w:rsid w:val="00FE3674"/>
    <w:rsid w:val="00FE66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Urbane Nische"/>
    <w:qFormat/>
    <w:rsid w:val="006B3025"/>
    <w:pPr>
      <w:spacing w:line="310" w:lineRule="exact"/>
      <w:jc w:val="both"/>
    </w:pPr>
    <w:rPr>
      <w:rFonts w:ascii="Times New Roman" w:eastAsia="Times New Roman" w:hAnsi="Times New Roman" w:cs="Times New Roman"/>
      <w:sz w:val="25"/>
      <w:szCs w:val="20"/>
      <w:lang w:val="en-US" w:eastAsia="de-DE"/>
    </w:rPr>
  </w:style>
  <w:style w:type="paragraph" w:styleId="berschrift1">
    <w:name w:val="heading 1"/>
    <w:aliases w:val="Textüberschrift Urbane Nische"/>
    <w:basedOn w:val="Standard"/>
    <w:next w:val="Standard"/>
    <w:link w:val="berschrift1Zchn"/>
    <w:uiPriority w:val="9"/>
    <w:rsid w:val="00170972"/>
    <w:pPr>
      <w:keepNext/>
      <w:keepLines/>
      <w:spacing w:before="240" w:line="240" w:lineRule="auto"/>
      <w:jc w:val="left"/>
      <w:outlineLvl w:val="0"/>
    </w:pPr>
    <w:rPr>
      <w:rFonts w:eastAsiaTheme="majorEastAsia" w:cstheme="majorBidi"/>
      <w:color w:val="000000" w:themeColor="text1"/>
      <w:sz w:val="32"/>
      <w:szCs w:val="32"/>
    </w:rPr>
  </w:style>
  <w:style w:type="paragraph" w:styleId="berschrift2">
    <w:name w:val="heading 2"/>
    <w:aliases w:val="Untertitel Urbane Nische"/>
    <w:basedOn w:val="Standard"/>
    <w:next w:val="Standard"/>
    <w:link w:val="berschrift2Zchn"/>
    <w:uiPriority w:val="9"/>
    <w:unhideWhenUsed/>
    <w:qFormat/>
    <w:rsid w:val="00170972"/>
    <w:pPr>
      <w:keepNext/>
      <w:keepLines/>
      <w:spacing w:before="40" w:line="240" w:lineRule="auto"/>
      <w:jc w:val="left"/>
      <w:outlineLvl w:val="1"/>
    </w:pPr>
    <w:rPr>
      <w:rFonts w:eastAsiaTheme="majorEastAsia" w:cstheme="majorBidi"/>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extüberschrift Urbane Nische Zchn"/>
    <w:basedOn w:val="Absatz-Standardschriftart"/>
    <w:link w:val="berschrift1"/>
    <w:uiPriority w:val="9"/>
    <w:rsid w:val="00170972"/>
    <w:rPr>
      <w:rFonts w:ascii="Times New Roman" w:eastAsiaTheme="majorEastAsia" w:hAnsi="Times New Roman" w:cstheme="majorBidi"/>
      <w:color w:val="000000" w:themeColor="text1"/>
      <w:sz w:val="32"/>
      <w:szCs w:val="32"/>
      <w:lang w:val="de-DE"/>
    </w:rPr>
  </w:style>
  <w:style w:type="paragraph" w:customStyle="1" w:styleId="AutorIn">
    <w:name w:val="AutorIn"/>
    <w:aliases w:val="Urbane Nische"/>
    <w:basedOn w:val="Standard"/>
    <w:qFormat/>
    <w:rsid w:val="00170972"/>
    <w:rPr>
      <w:sz w:val="22"/>
    </w:rPr>
  </w:style>
  <w:style w:type="character" w:customStyle="1" w:styleId="berschrift2Zchn">
    <w:name w:val="Überschrift 2 Zchn"/>
    <w:aliases w:val="Untertitel Urbane Nische Zchn"/>
    <w:basedOn w:val="Absatz-Standardschriftart"/>
    <w:link w:val="berschrift2"/>
    <w:uiPriority w:val="9"/>
    <w:rsid w:val="00170972"/>
    <w:rPr>
      <w:rFonts w:ascii="Times New Roman" w:eastAsiaTheme="majorEastAsia" w:hAnsi="Times New Roman" w:cstheme="majorBidi"/>
      <w:color w:val="000000" w:themeColor="text1"/>
      <w:sz w:val="25"/>
      <w:szCs w:val="26"/>
      <w:lang w:val="de-DE"/>
    </w:rPr>
  </w:style>
  <w:style w:type="paragraph" w:customStyle="1" w:styleId="AbstractberschriftUrbaneNische">
    <w:name w:val="Abstract Überschrift Urbane Nische"/>
    <w:basedOn w:val="Standard"/>
    <w:qFormat/>
    <w:rsid w:val="006B3025"/>
    <w:pPr>
      <w:spacing w:before="400" w:after="240" w:line="240" w:lineRule="auto"/>
      <w:jc w:val="left"/>
    </w:pPr>
    <w:rPr>
      <w:i/>
    </w:rPr>
  </w:style>
  <w:style w:type="paragraph" w:customStyle="1" w:styleId="AbstractText">
    <w:name w:val="Abstract Text"/>
    <w:basedOn w:val="Standard"/>
    <w:qFormat/>
    <w:rsid w:val="006B3025"/>
    <w:pPr>
      <w:pBdr>
        <w:bottom w:val="single" w:sz="4" w:space="20" w:color="auto"/>
      </w:pBdr>
    </w:pPr>
    <w:rPr>
      <w:i/>
      <w:iCs/>
    </w:rPr>
  </w:style>
  <w:style w:type="paragraph" w:styleId="KeinLeerraum">
    <w:name w:val="No Spacing"/>
    <w:uiPriority w:val="1"/>
    <w:qFormat/>
    <w:rsid w:val="006B3025"/>
    <w:pPr>
      <w:jc w:val="both"/>
    </w:pPr>
    <w:rPr>
      <w:rFonts w:ascii="Times New Roman" w:hAnsi="Times New Roman"/>
      <w:sz w:val="25"/>
    </w:rPr>
  </w:style>
  <w:style w:type="paragraph" w:customStyle="1" w:styleId="Zwischenberschrift">
    <w:name w:val="Zwischen Überschrift"/>
    <w:aliases w:val="Urbane Nischen"/>
    <w:basedOn w:val="Standard"/>
    <w:qFormat/>
    <w:rsid w:val="00E539D0"/>
    <w:pPr>
      <w:spacing w:before="240" w:after="120"/>
    </w:pPr>
    <w:rPr>
      <w:b/>
      <w:bCs/>
      <w:lang w:val="de-DE"/>
    </w:rPr>
  </w:style>
  <w:style w:type="paragraph" w:customStyle="1" w:styleId="Bildunterschrift">
    <w:name w:val="Bildunterschrift"/>
    <w:basedOn w:val="Standard"/>
    <w:qFormat/>
    <w:rsid w:val="00FB032F"/>
    <w:pPr>
      <w:spacing w:before="120" w:after="120"/>
    </w:pPr>
    <w:rPr>
      <w:i/>
      <w:color w:val="7F7F7F" w:themeColor="text1" w:themeTint="80"/>
      <w:sz w:val="21"/>
      <w:lang w:val="de-DE"/>
    </w:rPr>
  </w:style>
  <w:style w:type="paragraph" w:styleId="Funotentext">
    <w:name w:val="footnote text"/>
    <w:aliases w:val="Fußnote"/>
    <w:basedOn w:val="Standard"/>
    <w:link w:val="FunotentextZchn"/>
    <w:uiPriority w:val="99"/>
    <w:semiHidden/>
    <w:unhideWhenUsed/>
    <w:rsid w:val="00FB032F"/>
    <w:rPr>
      <w:sz w:val="21"/>
    </w:rPr>
  </w:style>
  <w:style w:type="character" w:customStyle="1" w:styleId="FunotentextZchn">
    <w:name w:val="Fußnotentext Zchn"/>
    <w:aliases w:val="Fußnote Zchn"/>
    <w:basedOn w:val="Absatz-Standardschriftart"/>
    <w:link w:val="Funotentext"/>
    <w:uiPriority w:val="99"/>
    <w:semiHidden/>
    <w:rsid w:val="00FB032F"/>
    <w:rPr>
      <w:rFonts w:ascii="Times New Roman" w:eastAsia="Times New Roman" w:hAnsi="Times New Roman" w:cs="Times New Roman"/>
      <w:sz w:val="21"/>
      <w:szCs w:val="20"/>
      <w:lang w:val="en-US" w:eastAsia="de-DE"/>
    </w:rPr>
  </w:style>
  <w:style w:type="character" w:styleId="Funotenzeichen">
    <w:name w:val="footnote reference"/>
    <w:basedOn w:val="Absatz-Standardschriftart"/>
    <w:uiPriority w:val="99"/>
    <w:semiHidden/>
    <w:unhideWhenUsed/>
    <w:rsid w:val="00FB032F"/>
    <w:rPr>
      <w:vertAlign w:val="superscript"/>
    </w:rPr>
  </w:style>
  <w:style w:type="paragraph" w:customStyle="1" w:styleId="LangesZitatUrbaneNische">
    <w:name w:val="Langes Zitat Urbane Nische"/>
    <w:basedOn w:val="Standard"/>
    <w:qFormat/>
    <w:rsid w:val="0091636D"/>
    <w:pPr>
      <w:spacing w:before="240" w:after="240"/>
      <w:ind w:left="397"/>
    </w:pPr>
  </w:style>
  <w:style w:type="paragraph" w:styleId="Fuzeile">
    <w:name w:val="footer"/>
    <w:basedOn w:val="Standard"/>
    <w:link w:val="FuzeileZchn"/>
    <w:uiPriority w:val="99"/>
    <w:unhideWhenUsed/>
    <w:rsid w:val="00E539D0"/>
    <w:pPr>
      <w:tabs>
        <w:tab w:val="center" w:pos="4513"/>
        <w:tab w:val="right" w:pos="9026"/>
      </w:tabs>
      <w:spacing w:line="240" w:lineRule="auto"/>
    </w:pPr>
  </w:style>
  <w:style w:type="character" w:customStyle="1" w:styleId="FuzeileZchn">
    <w:name w:val="Fußzeile Zchn"/>
    <w:basedOn w:val="Absatz-Standardschriftart"/>
    <w:link w:val="Fuzeile"/>
    <w:uiPriority w:val="99"/>
    <w:rsid w:val="00E539D0"/>
    <w:rPr>
      <w:rFonts w:ascii="Times New Roman" w:eastAsia="Times New Roman" w:hAnsi="Times New Roman" w:cs="Times New Roman"/>
      <w:sz w:val="25"/>
      <w:szCs w:val="20"/>
      <w:lang w:val="en-US" w:eastAsia="de-DE"/>
    </w:rPr>
  </w:style>
  <w:style w:type="character" w:styleId="Seitenzahl">
    <w:name w:val="page number"/>
    <w:basedOn w:val="Absatz-Standardschriftart"/>
    <w:uiPriority w:val="99"/>
    <w:semiHidden/>
    <w:unhideWhenUsed/>
    <w:rsid w:val="00E539D0"/>
  </w:style>
  <w:style w:type="character" w:styleId="Hyperlink">
    <w:name w:val="Hyperlink"/>
    <w:basedOn w:val="Absatz-Standardschriftart"/>
    <w:uiPriority w:val="99"/>
    <w:unhideWhenUsed/>
    <w:rsid w:val="00816CC1"/>
    <w:rPr>
      <w:color w:val="0563C1" w:themeColor="hyperlink"/>
      <w:u w:val="single"/>
    </w:rPr>
  </w:style>
  <w:style w:type="character" w:customStyle="1" w:styleId="UnresolvedMention1">
    <w:name w:val="Unresolved Mention1"/>
    <w:basedOn w:val="Absatz-Standardschriftart"/>
    <w:uiPriority w:val="99"/>
    <w:semiHidden/>
    <w:unhideWhenUsed/>
    <w:rsid w:val="00816CC1"/>
    <w:rPr>
      <w:color w:val="605E5C"/>
      <w:shd w:val="clear" w:color="auto" w:fill="E1DFDD"/>
    </w:rPr>
  </w:style>
  <w:style w:type="paragraph" w:customStyle="1" w:styleId="TitelAutorInTitelseite">
    <w:name w:val="Titel &amp; AutorIn Titelseite"/>
    <w:basedOn w:val="Standard"/>
    <w:qFormat/>
    <w:rsid w:val="003A2FF4"/>
    <w:pPr>
      <w:spacing w:line="240" w:lineRule="auto"/>
      <w:jc w:val="center"/>
    </w:pPr>
    <w:rPr>
      <w:sz w:val="40"/>
      <w:szCs w:val="40"/>
      <w:lang w:val="de-DE"/>
    </w:rPr>
  </w:style>
  <w:style w:type="paragraph" w:styleId="Kopfzeile">
    <w:name w:val="header"/>
    <w:basedOn w:val="Standard"/>
    <w:link w:val="KopfzeileZchn"/>
    <w:uiPriority w:val="99"/>
    <w:unhideWhenUsed/>
    <w:rsid w:val="003A2FF4"/>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3A2FF4"/>
    <w:rPr>
      <w:rFonts w:ascii="Times New Roman" w:eastAsia="Times New Roman" w:hAnsi="Times New Roman" w:cs="Times New Roman"/>
      <w:sz w:val="25"/>
      <w:szCs w:val="20"/>
      <w:lang w:val="en-US" w:eastAsia="de-DE"/>
    </w:rPr>
  </w:style>
  <w:style w:type="paragraph" w:customStyle="1" w:styleId="Standardab2AbsatzTextUrbaneNische">
    <w:name w:val="Standard ab 2. Absatz Text Urbane Nische"/>
    <w:basedOn w:val="Standard"/>
    <w:qFormat/>
    <w:rsid w:val="00E105F6"/>
    <w:pPr>
      <w:ind w:firstLine="397"/>
    </w:pPr>
  </w:style>
  <w:style w:type="character" w:customStyle="1" w:styleId="UnresolvedMention">
    <w:name w:val="Unresolved Mention"/>
    <w:basedOn w:val="Absatz-Standardschriftart"/>
    <w:uiPriority w:val="99"/>
    <w:semiHidden/>
    <w:unhideWhenUsed/>
    <w:rsid w:val="00163601"/>
    <w:rPr>
      <w:color w:val="605E5C"/>
      <w:shd w:val="clear" w:color="auto" w:fill="E1DFDD"/>
    </w:rPr>
  </w:style>
  <w:style w:type="paragraph" w:customStyle="1" w:styleId="URBANENISCHENLiteratur-undQuellenverzeichnis">
    <w:name w:val="URBANE NISCHEN Literatur- und Quellenverzeichnis"/>
    <w:basedOn w:val="Standard"/>
    <w:qFormat/>
    <w:rsid w:val="00025329"/>
    <w:pPr>
      <w:ind w:left="397" w:hanging="397"/>
      <w:jc w:val="left"/>
    </w:pPr>
    <w:rPr>
      <w:bCs/>
      <w:szCs w:val="24"/>
      <w:lang w:val="de-DE"/>
    </w:rPr>
  </w:style>
  <w:style w:type="paragraph" w:customStyle="1" w:styleId="FunotenUrbaneNischen">
    <w:name w:val="Fußnoten Urbane Nischen"/>
    <w:basedOn w:val="Funotentext"/>
    <w:qFormat/>
    <w:rsid w:val="00785902"/>
    <w:pPr>
      <w:spacing w:line="250" w:lineRule="exact"/>
      <w:ind w:left="397" w:hanging="397"/>
    </w:pPr>
    <w:rPr>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Urbane Nische"/>
    <w:qFormat/>
    <w:rsid w:val="006B3025"/>
    <w:pPr>
      <w:spacing w:line="310" w:lineRule="exact"/>
      <w:jc w:val="both"/>
    </w:pPr>
    <w:rPr>
      <w:rFonts w:ascii="Times New Roman" w:eastAsia="Times New Roman" w:hAnsi="Times New Roman" w:cs="Times New Roman"/>
      <w:sz w:val="25"/>
      <w:szCs w:val="20"/>
      <w:lang w:val="en-US" w:eastAsia="de-DE"/>
    </w:rPr>
  </w:style>
  <w:style w:type="paragraph" w:styleId="berschrift1">
    <w:name w:val="heading 1"/>
    <w:aliases w:val="Textüberschrift Urbane Nische"/>
    <w:basedOn w:val="Standard"/>
    <w:next w:val="Standard"/>
    <w:link w:val="berschrift1Zchn"/>
    <w:uiPriority w:val="9"/>
    <w:rsid w:val="00170972"/>
    <w:pPr>
      <w:keepNext/>
      <w:keepLines/>
      <w:spacing w:before="240" w:line="240" w:lineRule="auto"/>
      <w:jc w:val="left"/>
      <w:outlineLvl w:val="0"/>
    </w:pPr>
    <w:rPr>
      <w:rFonts w:eastAsiaTheme="majorEastAsia" w:cstheme="majorBidi"/>
      <w:color w:val="000000" w:themeColor="text1"/>
      <w:sz w:val="32"/>
      <w:szCs w:val="32"/>
    </w:rPr>
  </w:style>
  <w:style w:type="paragraph" w:styleId="berschrift2">
    <w:name w:val="heading 2"/>
    <w:aliases w:val="Untertitel Urbane Nische"/>
    <w:basedOn w:val="Standard"/>
    <w:next w:val="Standard"/>
    <w:link w:val="berschrift2Zchn"/>
    <w:uiPriority w:val="9"/>
    <w:unhideWhenUsed/>
    <w:qFormat/>
    <w:rsid w:val="00170972"/>
    <w:pPr>
      <w:keepNext/>
      <w:keepLines/>
      <w:spacing w:before="40" w:line="240" w:lineRule="auto"/>
      <w:jc w:val="left"/>
      <w:outlineLvl w:val="1"/>
    </w:pPr>
    <w:rPr>
      <w:rFonts w:eastAsiaTheme="majorEastAsia" w:cstheme="majorBidi"/>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extüberschrift Urbane Nische Zchn"/>
    <w:basedOn w:val="Absatz-Standardschriftart"/>
    <w:link w:val="berschrift1"/>
    <w:uiPriority w:val="9"/>
    <w:rsid w:val="00170972"/>
    <w:rPr>
      <w:rFonts w:ascii="Times New Roman" w:eastAsiaTheme="majorEastAsia" w:hAnsi="Times New Roman" w:cstheme="majorBidi"/>
      <w:color w:val="000000" w:themeColor="text1"/>
      <w:sz w:val="32"/>
      <w:szCs w:val="32"/>
      <w:lang w:val="de-DE"/>
    </w:rPr>
  </w:style>
  <w:style w:type="paragraph" w:customStyle="1" w:styleId="AutorIn">
    <w:name w:val="AutorIn"/>
    <w:aliases w:val="Urbane Nische"/>
    <w:basedOn w:val="Standard"/>
    <w:qFormat/>
    <w:rsid w:val="00170972"/>
    <w:rPr>
      <w:sz w:val="22"/>
    </w:rPr>
  </w:style>
  <w:style w:type="character" w:customStyle="1" w:styleId="berschrift2Zchn">
    <w:name w:val="Überschrift 2 Zchn"/>
    <w:aliases w:val="Untertitel Urbane Nische Zchn"/>
    <w:basedOn w:val="Absatz-Standardschriftart"/>
    <w:link w:val="berschrift2"/>
    <w:uiPriority w:val="9"/>
    <w:rsid w:val="00170972"/>
    <w:rPr>
      <w:rFonts w:ascii="Times New Roman" w:eastAsiaTheme="majorEastAsia" w:hAnsi="Times New Roman" w:cstheme="majorBidi"/>
      <w:color w:val="000000" w:themeColor="text1"/>
      <w:sz w:val="25"/>
      <w:szCs w:val="26"/>
      <w:lang w:val="de-DE"/>
    </w:rPr>
  </w:style>
  <w:style w:type="paragraph" w:customStyle="1" w:styleId="AbstractberschriftUrbaneNische">
    <w:name w:val="Abstract Überschrift Urbane Nische"/>
    <w:basedOn w:val="Standard"/>
    <w:qFormat/>
    <w:rsid w:val="006B3025"/>
    <w:pPr>
      <w:spacing w:before="400" w:after="240" w:line="240" w:lineRule="auto"/>
      <w:jc w:val="left"/>
    </w:pPr>
    <w:rPr>
      <w:i/>
    </w:rPr>
  </w:style>
  <w:style w:type="paragraph" w:customStyle="1" w:styleId="AbstractText">
    <w:name w:val="Abstract Text"/>
    <w:basedOn w:val="Standard"/>
    <w:qFormat/>
    <w:rsid w:val="006B3025"/>
    <w:pPr>
      <w:pBdr>
        <w:bottom w:val="single" w:sz="4" w:space="20" w:color="auto"/>
      </w:pBdr>
    </w:pPr>
    <w:rPr>
      <w:i/>
      <w:iCs/>
    </w:rPr>
  </w:style>
  <w:style w:type="paragraph" w:styleId="KeinLeerraum">
    <w:name w:val="No Spacing"/>
    <w:uiPriority w:val="1"/>
    <w:qFormat/>
    <w:rsid w:val="006B3025"/>
    <w:pPr>
      <w:jc w:val="both"/>
    </w:pPr>
    <w:rPr>
      <w:rFonts w:ascii="Times New Roman" w:hAnsi="Times New Roman"/>
      <w:sz w:val="25"/>
    </w:rPr>
  </w:style>
  <w:style w:type="paragraph" w:customStyle="1" w:styleId="Zwischenberschrift">
    <w:name w:val="Zwischen Überschrift"/>
    <w:aliases w:val="Urbane Nischen"/>
    <w:basedOn w:val="Standard"/>
    <w:qFormat/>
    <w:rsid w:val="00E539D0"/>
    <w:pPr>
      <w:spacing w:before="240" w:after="120"/>
    </w:pPr>
    <w:rPr>
      <w:b/>
      <w:bCs/>
      <w:lang w:val="de-DE"/>
    </w:rPr>
  </w:style>
  <w:style w:type="paragraph" w:customStyle="1" w:styleId="Bildunterschrift">
    <w:name w:val="Bildunterschrift"/>
    <w:basedOn w:val="Standard"/>
    <w:qFormat/>
    <w:rsid w:val="00FB032F"/>
    <w:pPr>
      <w:spacing w:before="120" w:after="120"/>
    </w:pPr>
    <w:rPr>
      <w:i/>
      <w:color w:val="7F7F7F" w:themeColor="text1" w:themeTint="80"/>
      <w:sz w:val="21"/>
      <w:lang w:val="de-DE"/>
    </w:rPr>
  </w:style>
  <w:style w:type="paragraph" w:styleId="Funotentext">
    <w:name w:val="footnote text"/>
    <w:aliases w:val="Fußnote"/>
    <w:basedOn w:val="Standard"/>
    <w:link w:val="FunotentextZchn"/>
    <w:uiPriority w:val="99"/>
    <w:semiHidden/>
    <w:unhideWhenUsed/>
    <w:rsid w:val="00FB032F"/>
    <w:rPr>
      <w:sz w:val="21"/>
    </w:rPr>
  </w:style>
  <w:style w:type="character" w:customStyle="1" w:styleId="FunotentextZchn">
    <w:name w:val="Fußnotentext Zchn"/>
    <w:aliases w:val="Fußnote Zchn"/>
    <w:basedOn w:val="Absatz-Standardschriftart"/>
    <w:link w:val="Funotentext"/>
    <w:uiPriority w:val="99"/>
    <w:semiHidden/>
    <w:rsid w:val="00FB032F"/>
    <w:rPr>
      <w:rFonts w:ascii="Times New Roman" w:eastAsia="Times New Roman" w:hAnsi="Times New Roman" w:cs="Times New Roman"/>
      <w:sz w:val="21"/>
      <w:szCs w:val="20"/>
      <w:lang w:val="en-US" w:eastAsia="de-DE"/>
    </w:rPr>
  </w:style>
  <w:style w:type="character" w:styleId="Funotenzeichen">
    <w:name w:val="footnote reference"/>
    <w:basedOn w:val="Absatz-Standardschriftart"/>
    <w:uiPriority w:val="99"/>
    <w:semiHidden/>
    <w:unhideWhenUsed/>
    <w:rsid w:val="00FB032F"/>
    <w:rPr>
      <w:vertAlign w:val="superscript"/>
    </w:rPr>
  </w:style>
  <w:style w:type="paragraph" w:customStyle="1" w:styleId="LangesZitatUrbaneNische">
    <w:name w:val="Langes Zitat Urbane Nische"/>
    <w:basedOn w:val="Standard"/>
    <w:qFormat/>
    <w:rsid w:val="0091636D"/>
    <w:pPr>
      <w:spacing w:before="240" w:after="240"/>
      <w:ind w:left="397"/>
    </w:pPr>
  </w:style>
  <w:style w:type="paragraph" w:styleId="Fuzeile">
    <w:name w:val="footer"/>
    <w:basedOn w:val="Standard"/>
    <w:link w:val="FuzeileZchn"/>
    <w:uiPriority w:val="99"/>
    <w:unhideWhenUsed/>
    <w:rsid w:val="00E539D0"/>
    <w:pPr>
      <w:tabs>
        <w:tab w:val="center" w:pos="4513"/>
        <w:tab w:val="right" w:pos="9026"/>
      </w:tabs>
      <w:spacing w:line="240" w:lineRule="auto"/>
    </w:pPr>
  </w:style>
  <w:style w:type="character" w:customStyle="1" w:styleId="FuzeileZchn">
    <w:name w:val="Fußzeile Zchn"/>
    <w:basedOn w:val="Absatz-Standardschriftart"/>
    <w:link w:val="Fuzeile"/>
    <w:uiPriority w:val="99"/>
    <w:rsid w:val="00E539D0"/>
    <w:rPr>
      <w:rFonts w:ascii="Times New Roman" w:eastAsia="Times New Roman" w:hAnsi="Times New Roman" w:cs="Times New Roman"/>
      <w:sz w:val="25"/>
      <w:szCs w:val="20"/>
      <w:lang w:val="en-US" w:eastAsia="de-DE"/>
    </w:rPr>
  </w:style>
  <w:style w:type="character" w:styleId="Seitenzahl">
    <w:name w:val="page number"/>
    <w:basedOn w:val="Absatz-Standardschriftart"/>
    <w:uiPriority w:val="99"/>
    <w:semiHidden/>
    <w:unhideWhenUsed/>
    <w:rsid w:val="00E539D0"/>
  </w:style>
  <w:style w:type="character" w:styleId="Hyperlink">
    <w:name w:val="Hyperlink"/>
    <w:basedOn w:val="Absatz-Standardschriftart"/>
    <w:uiPriority w:val="99"/>
    <w:unhideWhenUsed/>
    <w:rsid w:val="00816CC1"/>
    <w:rPr>
      <w:color w:val="0563C1" w:themeColor="hyperlink"/>
      <w:u w:val="single"/>
    </w:rPr>
  </w:style>
  <w:style w:type="character" w:customStyle="1" w:styleId="UnresolvedMention1">
    <w:name w:val="Unresolved Mention1"/>
    <w:basedOn w:val="Absatz-Standardschriftart"/>
    <w:uiPriority w:val="99"/>
    <w:semiHidden/>
    <w:unhideWhenUsed/>
    <w:rsid w:val="00816CC1"/>
    <w:rPr>
      <w:color w:val="605E5C"/>
      <w:shd w:val="clear" w:color="auto" w:fill="E1DFDD"/>
    </w:rPr>
  </w:style>
  <w:style w:type="paragraph" w:customStyle="1" w:styleId="TitelAutorInTitelseite">
    <w:name w:val="Titel &amp; AutorIn Titelseite"/>
    <w:basedOn w:val="Standard"/>
    <w:qFormat/>
    <w:rsid w:val="003A2FF4"/>
    <w:pPr>
      <w:spacing w:line="240" w:lineRule="auto"/>
      <w:jc w:val="center"/>
    </w:pPr>
    <w:rPr>
      <w:sz w:val="40"/>
      <w:szCs w:val="40"/>
      <w:lang w:val="de-DE"/>
    </w:rPr>
  </w:style>
  <w:style w:type="paragraph" w:styleId="Kopfzeile">
    <w:name w:val="header"/>
    <w:basedOn w:val="Standard"/>
    <w:link w:val="KopfzeileZchn"/>
    <w:uiPriority w:val="99"/>
    <w:unhideWhenUsed/>
    <w:rsid w:val="003A2FF4"/>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3A2FF4"/>
    <w:rPr>
      <w:rFonts w:ascii="Times New Roman" w:eastAsia="Times New Roman" w:hAnsi="Times New Roman" w:cs="Times New Roman"/>
      <w:sz w:val="25"/>
      <w:szCs w:val="20"/>
      <w:lang w:val="en-US" w:eastAsia="de-DE"/>
    </w:rPr>
  </w:style>
  <w:style w:type="paragraph" w:customStyle="1" w:styleId="Standardab2AbsatzTextUrbaneNische">
    <w:name w:val="Standard ab 2. Absatz Text Urbane Nische"/>
    <w:basedOn w:val="Standard"/>
    <w:qFormat/>
    <w:rsid w:val="00E105F6"/>
    <w:pPr>
      <w:ind w:firstLine="397"/>
    </w:pPr>
  </w:style>
  <w:style w:type="character" w:customStyle="1" w:styleId="UnresolvedMention">
    <w:name w:val="Unresolved Mention"/>
    <w:basedOn w:val="Absatz-Standardschriftart"/>
    <w:uiPriority w:val="99"/>
    <w:semiHidden/>
    <w:unhideWhenUsed/>
    <w:rsid w:val="00163601"/>
    <w:rPr>
      <w:color w:val="605E5C"/>
      <w:shd w:val="clear" w:color="auto" w:fill="E1DFDD"/>
    </w:rPr>
  </w:style>
  <w:style w:type="paragraph" w:customStyle="1" w:styleId="URBANENISCHENLiteratur-undQuellenverzeichnis">
    <w:name w:val="URBANE NISCHEN Literatur- und Quellenverzeichnis"/>
    <w:basedOn w:val="Standard"/>
    <w:qFormat/>
    <w:rsid w:val="00025329"/>
    <w:pPr>
      <w:ind w:left="397" w:hanging="397"/>
      <w:jc w:val="left"/>
    </w:pPr>
    <w:rPr>
      <w:bCs/>
      <w:szCs w:val="24"/>
      <w:lang w:val="de-DE"/>
    </w:rPr>
  </w:style>
  <w:style w:type="paragraph" w:customStyle="1" w:styleId="FunotenUrbaneNischen">
    <w:name w:val="Fußnoten Urbane Nischen"/>
    <w:basedOn w:val="Funotentext"/>
    <w:qFormat/>
    <w:rsid w:val="00785902"/>
    <w:pPr>
      <w:spacing w:line="250" w:lineRule="exact"/>
      <w:ind w:left="397" w:hanging="397"/>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PC\AppData\Local\Temp\Template_UrbaneNisch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8E0D1D42-F9DB-4FCD-92FF-5BE314B7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Template_UrbaneNischen.dotx</Template>
  <TotalTime>0</TotalTime>
  <Pages>14</Pages>
  <Words>3704</Words>
  <Characters>23342</Characters>
  <Application>Microsoft Office Word</Application>
  <DocSecurity>0</DocSecurity>
  <Lines>194</Lines>
  <Paragraphs>53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35</cp:revision>
  <dcterms:created xsi:type="dcterms:W3CDTF">2021-03-08T17:27:00Z</dcterms:created>
  <dcterms:modified xsi:type="dcterms:W3CDTF">2021-03-13T18:00:00Z</dcterms:modified>
</cp:coreProperties>
</file>